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F5DE" w14:textId="2DE9D7E0" w:rsidR="007A6F5A" w:rsidRPr="00543C35" w:rsidRDefault="007A6F5A" w:rsidP="007A6F5A">
      <w:pPr>
        <w:pStyle w:val="MSAHead01"/>
        <w:tabs>
          <w:tab w:val="clear" w:pos="720"/>
        </w:tabs>
        <w:spacing w:after="120"/>
        <w:jc w:val="center"/>
        <w:rPr>
          <w:sz w:val="18"/>
          <w:szCs w:val="18"/>
        </w:rPr>
      </w:pPr>
      <w:bookmarkStart w:id="0" w:name="_Toc290544091"/>
      <w:r w:rsidRPr="00543C35">
        <w:rPr>
          <w:sz w:val="18"/>
          <w:szCs w:val="18"/>
        </w:rPr>
        <w:t xml:space="preserve">TERMS </w:t>
      </w:r>
      <w:smartTag w:uri="urn:schemas-microsoft-com:office:smarttags" w:element="stockticker">
        <w:r w:rsidRPr="00543C35">
          <w:rPr>
            <w:sz w:val="18"/>
            <w:szCs w:val="18"/>
          </w:rPr>
          <w:t>AND</w:t>
        </w:r>
      </w:smartTag>
      <w:r w:rsidRPr="00543C35">
        <w:rPr>
          <w:sz w:val="18"/>
          <w:szCs w:val="18"/>
        </w:rPr>
        <w:t xml:space="preserve"> CONDITIONS FOR SERVICES </w:t>
      </w:r>
      <w:smartTag w:uri="urn:schemas-microsoft-com:office:smarttags" w:element="stockticker">
        <w:r w:rsidRPr="00543C35">
          <w:rPr>
            <w:sz w:val="18"/>
            <w:szCs w:val="18"/>
          </w:rPr>
          <w:t>AND</w:t>
        </w:r>
      </w:smartTag>
      <w:r w:rsidRPr="00543C35">
        <w:rPr>
          <w:sz w:val="18"/>
          <w:szCs w:val="18"/>
        </w:rPr>
        <w:t xml:space="preserve"> RELATED MATERIALS</w:t>
      </w:r>
      <w:bookmarkEnd w:id="0"/>
    </w:p>
    <w:p w14:paraId="54C7F5DF" w14:textId="280442F8" w:rsidR="007A6F5A" w:rsidRPr="00543C35" w:rsidRDefault="007C208A" w:rsidP="007A6F5A">
      <w:pPr>
        <w:pStyle w:val="MSAText03"/>
        <w:spacing w:after="120"/>
        <w:ind w:firstLine="0"/>
        <w:jc w:val="both"/>
        <w:rPr>
          <w:sz w:val="18"/>
          <w:szCs w:val="18"/>
        </w:rPr>
      </w:pPr>
      <w:r w:rsidRPr="007C208A">
        <w:rPr>
          <w:sz w:val="18"/>
          <w:szCs w:val="18"/>
        </w:rPr>
        <w:t xml:space="preserve">In consideration of the payments to be made and obligations to be performed by Edison, </w:t>
      </w:r>
      <w:r>
        <w:rPr>
          <w:sz w:val="18"/>
          <w:szCs w:val="18"/>
        </w:rPr>
        <w:t>Contractor</w:t>
      </w:r>
      <w:r w:rsidRPr="007C208A">
        <w:rPr>
          <w:sz w:val="18"/>
          <w:szCs w:val="18"/>
        </w:rPr>
        <w:t xml:space="preserve"> shall perform the specified services and its other obligations as an independent contractor (not as an employee or agent of Edison), all as set forth in the Purchase Order which incorporates these Terms and Conditions for Services</w:t>
      </w:r>
      <w:r>
        <w:rPr>
          <w:sz w:val="18"/>
          <w:szCs w:val="18"/>
        </w:rPr>
        <w:t xml:space="preserve"> and Related Materials</w:t>
      </w:r>
      <w:r w:rsidRPr="007C208A">
        <w:rPr>
          <w:sz w:val="18"/>
          <w:szCs w:val="18"/>
        </w:rPr>
        <w:t xml:space="preserve">. </w:t>
      </w:r>
      <w:r w:rsidR="007A6F5A" w:rsidRPr="00543C35">
        <w:rPr>
          <w:sz w:val="18"/>
          <w:szCs w:val="18"/>
        </w:rPr>
        <w:t xml:space="preserve">These </w:t>
      </w:r>
      <w:r w:rsidR="00DC0188">
        <w:rPr>
          <w:sz w:val="18"/>
          <w:szCs w:val="18"/>
        </w:rPr>
        <w:t>T</w:t>
      </w:r>
      <w:r w:rsidR="007A6F5A" w:rsidRPr="00543C35">
        <w:rPr>
          <w:sz w:val="18"/>
          <w:szCs w:val="18"/>
        </w:rPr>
        <w:t xml:space="preserve">erms and </w:t>
      </w:r>
      <w:r w:rsidR="00DC0188">
        <w:rPr>
          <w:sz w:val="18"/>
          <w:szCs w:val="18"/>
        </w:rPr>
        <w:t>C</w:t>
      </w:r>
      <w:r w:rsidR="007A6F5A" w:rsidRPr="00543C35">
        <w:rPr>
          <w:sz w:val="18"/>
          <w:szCs w:val="18"/>
        </w:rPr>
        <w:t>onditions</w:t>
      </w:r>
      <w:r w:rsidR="00C60600">
        <w:rPr>
          <w:sz w:val="18"/>
          <w:szCs w:val="18"/>
        </w:rPr>
        <w:t xml:space="preserve"> for Services and Related Materials</w:t>
      </w:r>
      <w:r w:rsidR="007A6F5A" w:rsidRPr="00543C35">
        <w:rPr>
          <w:sz w:val="18"/>
          <w:szCs w:val="18"/>
        </w:rPr>
        <w:t xml:space="preserve"> together with </w:t>
      </w:r>
      <w:r w:rsidR="00C60600">
        <w:rPr>
          <w:sz w:val="18"/>
          <w:szCs w:val="18"/>
        </w:rPr>
        <w:t>any</w:t>
      </w:r>
      <w:r w:rsidR="007A6F5A" w:rsidRPr="00543C35">
        <w:rPr>
          <w:sz w:val="18"/>
          <w:szCs w:val="18"/>
        </w:rPr>
        <w:t xml:space="preserve"> attachments and </w:t>
      </w:r>
      <w:r w:rsidR="00C60600">
        <w:rPr>
          <w:sz w:val="18"/>
          <w:szCs w:val="18"/>
        </w:rPr>
        <w:t>E</w:t>
      </w:r>
      <w:r w:rsidR="007A6F5A" w:rsidRPr="00543C35">
        <w:rPr>
          <w:sz w:val="18"/>
          <w:szCs w:val="18"/>
        </w:rPr>
        <w:t>xhibits</w:t>
      </w:r>
      <w:r w:rsidR="00262E44">
        <w:rPr>
          <w:sz w:val="18"/>
          <w:szCs w:val="18"/>
        </w:rPr>
        <w:t xml:space="preserve"> and other documents incorporated herein</w:t>
      </w:r>
      <w:r w:rsidR="007A6F5A" w:rsidRPr="00543C35">
        <w:rPr>
          <w:sz w:val="18"/>
          <w:szCs w:val="18"/>
        </w:rPr>
        <w:t xml:space="preserve"> (“Terms and Conditions”) </w:t>
      </w:r>
      <w:r w:rsidR="00262E44">
        <w:rPr>
          <w:sz w:val="18"/>
          <w:szCs w:val="18"/>
        </w:rPr>
        <w:t xml:space="preserve">and the Purchase Order that incorporates these Terms and Conditions (collectively, the “Agreement”) </w:t>
      </w:r>
      <w:r w:rsidR="007A6F5A" w:rsidRPr="00543C35">
        <w:rPr>
          <w:sz w:val="18"/>
          <w:szCs w:val="18"/>
        </w:rPr>
        <w:t>are between Edison and Contractor.  Edison and Contractor may be referred to in the</w:t>
      </w:r>
      <w:r w:rsidR="00262E44">
        <w:rPr>
          <w:sz w:val="18"/>
          <w:szCs w:val="18"/>
        </w:rPr>
        <w:t>se Terms and Conditions</w:t>
      </w:r>
      <w:r w:rsidR="007A6F5A" w:rsidRPr="00543C35">
        <w:rPr>
          <w:sz w:val="18"/>
          <w:szCs w:val="18"/>
        </w:rPr>
        <w:t xml:space="preserve">  individually as a “Party” and collectively as the “Parties.” Unless otherwise defined in the</w:t>
      </w:r>
      <w:r w:rsidR="00A417C0">
        <w:rPr>
          <w:sz w:val="18"/>
          <w:szCs w:val="18"/>
        </w:rPr>
        <w:t>se Terms and Conditions</w:t>
      </w:r>
      <w:r w:rsidR="007A6F5A" w:rsidRPr="00543C35">
        <w:rPr>
          <w:sz w:val="18"/>
          <w:szCs w:val="18"/>
        </w:rPr>
        <w:t>, capitalized terms used in</w:t>
      </w:r>
      <w:r w:rsidR="00F5274C">
        <w:rPr>
          <w:sz w:val="18"/>
          <w:szCs w:val="18"/>
        </w:rPr>
        <w:t xml:space="preserve"> these Terms and Conditions</w:t>
      </w:r>
      <w:r w:rsidR="007A6F5A" w:rsidRPr="00543C35">
        <w:rPr>
          <w:sz w:val="18"/>
          <w:szCs w:val="18"/>
        </w:rPr>
        <w:t xml:space="preserve"> shall have the meanings set forth in the “Definitions” document located on Edison’s website at </w:t>
      </w:r>
      <w:hyperlink r:id="rId10" w:history="1">
        <w:r w:rsidR="007A6F5A" w:rsidRPr="000E1B3C">
          <w:rPr>
            <w:rStyle w:val="Hyperlink"/>
            <w:sz w:val="18"/>
            <w:szCs w:val="18"/>
          </w:rPr>
          <w:t>http://www.sce.com/supplierterms</w:t>
        </w:r>
      </w:hyperlink>
      <w:r w:rsidR="007A6F5A" w:rsidRPr="00543C35">
        <w:rPr>
          <w:sz w:val="18"/>
          <w:szCs w:val="18"/>
        </w:rPr>
        <w:t xml:space="preserve"> and incorporated herein by reference as though fully set forth.  The following documents are located on Edison’s website at </w:t>
      </w:r>
      <w:hyperlink r:id="rId11" w:history="1">
        <w:r w:rsidR="007A6F5A" w:rsidRPr="000E1B3C">
          <w:rPr>
            <w:rStyle w:val="Hyperlink"/>
            <w:sz w:val="18"/>
            <w:szCs w:val="18"/>
          </w:rPr>
          <w:t>http://www.sce.com/supplierterms</w:t>
        </w:r>
      </w:hyperlink>
      <w:r w:rsidR="00A04198" w:rsidRPr="002C7D84">
        <w:rPr>
          <w:rStyle w:val="Hyperlink"/>
          <w:color w:val="auto"/>
          <w:sz w:val="18"/>
          <w:szCs w:val="18"/>
          <w:u w:val="none"/>
        </w:rPr>
        <w:t xml:space="preserve"> in the “Exh</w:t>
      </w:r>
      <w:r w:rsidR="009D069C" w:rsidRPr="002C7D84">
        <w:rPr>
          <w:rStyle w:val="Hyperlink"/>
          <w:color w:val="auto"/>
          <w:sz w:val="18"/>
          <w:szCs w:val="18"/>
          <w:u w:val="none"/>
        </w:rPr>
        <w:t>i</w:t>
      </w:r>
      <w:r w:rsidR="00A04198" w:rsidRPr="002C7D84">
        <w:rPr>
          <w:rStyle w:val="Hyperlink"/>
          <w:color w:val="auto"/>
          <w:sz w:val="18"/>
          <w:szCs w:val="18"/>
          <w:u w:val="none"/>
        </w:rPr>
        <w:t>bits” drop down menu</w:t>
      </w:r>
      <w:r w:rsidR="00AB1473" w:rsidRPr="002C7D84">
        <w:rPr>
          <w:rStyle w:val="Hyperlink"/>
          <w:color w:val="auto"/>
          <w:sz w:val="18"/>
          <w:szCs w:val="18"/>
          <w:u w:val="none"/>
        </w:rPr>
        <w:t>s</w:t>
      </w:r>
      <w:r w:rsidR="00A04198" w:rsidRPr="002C7D84">
        <w:rPr>
          <w:rStyle w:val="Hyperlink"/>
          <w:color w:val="auto"/>
          <w:sz w:val="18"/>
          <w:szCs w:val="18"/>
          <w:u w:val="none"/>
        </w:rPr>
        <w:t xml:space="preserve"> under the Supply Chain Management Terms </w:t>
      </w:r>
      <w:r w:rsidR="00E067CF" w:rsidRPr="002C7D84">
        <w:rPr>
          <w:rStyle w:val="Hyperlink"/>
          <w:color w:val="auto"/>
          <w:sz w:val="18"/>
          <w:szCs w:val="18"/>
          <w:u w:val="none"/>
        </w:rPr>
        <w:t>&amp; Conditions heading</w:t>
      </w:r>
      <w:r w:rsidR="007A6F5A" w:rsidRPr="002C7D84">
        <w:rPr>
          <w:sz w:val="18"/>
          <w:szCs w:val="18"/>
        </w:rPr>
        <w:t xml:space="preserve"> </w:t>
      </w:r>
      <w:r w:rsidR="007A6F5A" w:rsidRPr="00543C35">
        <w:rPr>
          <w:sz w:val="18"/>
          <w:szCs w:val="18"/>
        </w:rPr>
        <w:t>and</w:t>
      </w:r>
      <w:r w:rsidR="007A6F5A">
        <w:rPr>
          <w:sz w:val="18"/>
          <w:szCs w:val="18"/>
        </w:rPr>
        <w:t>, unless expressly excluded in the applicable Purchase Order,</w:t>
      </w:r>
      <w:r w:rsidR="007A6F5A" w:rsidRPr="00543C35">
        <w:rPr>
          <w:sz w:val="18"/>
          <w:szCs w:val="18"/>
        </w:rPr>
        <w:t xml:space="preserve"> </w:t>
      </w:r>
      <w:r w:rsidR="007A6F5A">
        <w:rPr>
          <w:sz w:val="18"/>
          <w:szCs w:val="18"/>
        </w:rPr>
        <w:t xml:space="preserve">are </w:t>
      </w:r>
      <w:r w:rsidR="007A6F5A" w:rsidRPr="00543C35">
        <w:rPr>
          <w:sz w:val="18"/>
          <w:szCs w:val="18"/>
        </w:rPr>
        <w:t xml:space="preserve">incorporated herein by reference as though fully set </w:t>
      </w:r>
      <w:r w:rsidR="007A6F5A" w:rsidRPr="002C7D84">
        <w:rPr>
          <w:sz w:val="18"/>
          <w:szCs w:val="18"/>
        </w:rPr>
        <w:t>forth:</w:t>
      </w:r>
      <w:r w:rsidR="00372676" w:rsidRPr="002C7D84">
        <w:rPr>
          <w:sz w:val="18"/>
          <w:szCs w:val="18"/>
        </w:rPr>
        <w:t xml:space="preserve"> </w:t>
      </w:r>
      <w:r w:rsidRPr="002C7D84" w:rsidDel="007C208A">
        <w:rPr>
          <w:sz w:val="18"/>
          <w:szCs w:val="18"/>
        </w:rPr>
        <w:t xml:space="preserve"> </w:t>
      </w:r>
      <w:r w:rsidR="00372676" w:rsidRPr="002C7D84">
        <w:rPr>
          <w:sz w:val="18"/>
          <w:szCs w:val="18"/>
        </w:rPr>
        <w:t xml:space="preserve"> “Buy America Exhibit (Services </w:t>
      </w:r>
      <w:proofErr w:type="spellStart"/>
      <w:r w:rsidR="00372676" w:rsidRPr="002C7D84">
        <w:rPr>
          <w:sz w:val="18"/>
          <w:szCs w:val="18"/>
        </w:rPr>
        <w:t>Ts&amp;Cs</w:t>
      </w:r>
      <w:proofErr w:type="spellEnd"/>
      <w:r w:rsidR="00372676" w:rsidRPr="002C7D84">
        <w:rPr>
          <w:sz w:val="18"/>
          <w:szCs w:val="18"/>
        </w:rPr>
        <w:t>)</w:t>
      </w:r>
      <w:r w:rsidR="003B4FFD">
        <w:rPr>
          <w:sz w:val="18"/>
          <w:szCs w:val="18"/>
        </w:rPr>
        <w:t>”</w:t>
      </w:r>
      <w:r w:rsidR="00372676" w:rsidRPr="002C7D84">
        <w:rPr>
          <w:sz w:val="18"/>
          <w:szCs w:val="18"/>
        </w:rPr>
        <w:t xml:space="preserve">; </w:t>
      </w:r>
      <w:r w:rsidR="001D6785">
        <w:rPr>
          <w:sz w:val="18"/>
          <w:szCs w:val="18"/>
        </w:rPr>
        <w:t>“</w:t>
      </w:r>
      <w:r w:rsidR="001D6785" w:rsidRPr="001D6785">
        <w:rPr>
          <w:sz w:val="18"/>
          <w:szCs w:val="18"/>
        </w:rPr>
        <w:t>C</w:t>
      </w:r>
      <w:r w:rsidR="001D6785">
        <w:rPr>
          <w:sz w:val="18"/>
          <w:szCs w:val="18"/>
        </w:rPr>
        <w:t>CPA</w:t>
      </w:r>
      <w:r w:rsidR="001D6785" w:rsidRPr="001D6785">
        <w:rPr>
          <w:sz w:val="18"/>
          <w:szCs w:val="18"/>
        </w:rPr>
        <w:t xml:space="preserve"> Data Privacy Addendum Attachment</w:t>
      </w:r>
      <w:r w:rsidR="001D6785">
        <w:rPr>
          <w:sz w:val="18"/>
          <w:szCs w:val="18"/>
        </w:rPr>
        <w:t xml:space="preserve">”; </w:t>
      </w:r>
      <w:r w:rsidR="00372676" w:rsidRPr="002C7D84">
        <w:rPr>
          <w:sz w:val="18"/>
          <w:szCs w:val="18"/>
        </w:rPr>
        <w:t xml:space="preserve">“Diverse Business Enterprise Subcontracting Program”; “Hazardous Material Services”; “Heavy Hauling &amp; Related Services”; </w:t>
      </w:r>
      <w:r w:rsidR="006E6818" w:rsidRPr="002C7D84">
        <w:rPr>
          <w:sz w:val="18"/>
          <w:szCs w:val="18"/>
        </w:rPr>
        <w:t xml:space="preserve">“Information Security, Cybersecurity and Privacy Requirements for Suppliers”; </w:t>
      </w:r>
      <w:r w:rsidR="00372676" w:rsidRPr="002C7D84">
        <w:rPr>
          <w:sz w:val="18"/>
          <w:szCs w:val="18"/>
        </w:rPr>
        <w:t>“Joint Procurement”;</w:t>
      </w:r>
      <w:r w:rsidRPr="002C7D84" w:rsidDel="007C208A">
        <w:rPr>
          <w:sz w:val="18"/>
          <w:szCs w:val="18"/>
        </w:rPr>
        <w:t xml:space="preserve"> </w:t>
      </w:r>
      <w:r w:rsidR="00372676" w:rsidRPr="002C7D84">
        <w:rPr>
          <w:sz w:val="18"/>
          <w:szCs w:val="18"/>
        </w:rPr>
        <w:t xml:space="preserve"> “Major Services Procurement”; and “Metrology Services”.</w:t>
      </w:r>
      <w:r w:rsidR="007A6F5A" w:rsidRPr="002C7D84">
        <w:rPr>
          <w:sz w:val="18"/>
          <w:szCs w:val="18"/>
        </w:rPr>
        <w:t xml:space="preserve"> Prior to accepting the Purchase Order, Contractor must notify the Edison Representative and the Procurement</w:t>
      </w:r>
      <w:r w:rsidR="007A6F5A" w:rsidRPr="00543C35">
        <w:rPr>
          <w:sz w:val="18"/>
          <w:szCs w:val="18"/>
        </w:rPr>
        <w:t xml:space="preserve"> Agent if Contractor is unable to meet any of these requirements.  Contractor acknowledges that its failure to satisfy the requirements of these documents during the Term </w:t>
      </w:r>
      <w:r w:rsidR="00E067CF">
        <w:rPr>
          <w:sz w:val="18"/>
          <w:szCs w:val="18"/>
        </w:rPr>
        <w:t>shall</w:t>
      </w:r>
      <w:r w:rsidR="007A6F5A" w:rsidRPr="00543C35">
        <w:rPr>
          <w:sz w:val="18"/>
          <w:szCs w:val="18"/>
        </w:rPr>
        <w:t xml:space="preserve"> constitute a C</w:t>
      </w:r>
      <w:r w:rsidR="007A6F5A" w:rsidRPr="00543C35">
        <w:rPr>
          <w:bCs/>
          <w:sz w:val="18"/>
          <w:szCs w:val="18"/>
        </w:rPr>
        <w:t xml:space="preserve">ontractor </w:t>
      </w:r>
      <w:r w:rsidR="007A6F5A">
        <w:rPr>
          <w:bCs/>
          <w:sz w:val="18"/>
          <w:szCs w:val="18"/>
        </w:rPr>
        <w:t>E</w:t>
      </w:r>
      <w:r w:rsidR="007A6F5A" w:rsidRPr="00543C35">
        <w:rPr>
          <w:bCs/>
          <w:sz w:val="18"/>
          <w:szCs w:val="18"/>
        </w:rPr>
        <w:t xml:space="preserve">vent of </w:t>
      </w:r>
      <w:r w:rsidR="007A6F5A">
        <w:rPr>
          <w:bCs/>
          <w:sz w:val="18"/>
          <w:szCs w:val="18"/>
        </w:rPr>
        <w:t>D</w:t>
      </w:r>
      <w:r w:rsidR="007A6F5A" w:rsidRPr="00543C35">
        <w:rPr>
          <w:bCs/>
          <w:sz w:val="18"/>
          <w:szCs w:val="18"/>
        </w:rPr>
        <w:t>efault.</w:t>
      </w:r>
    </w:p>
    <w:p w14:paraId="54C7F5E0" w14:textId="77777777" w:rsidR="007A6F5A" w:rsidRPr="00543C35" w:rsidRDefault="007A6F5A" w:rsidP="007A6F5A">
      <w:pPr>
        <w:pStyle w:val="MSAHead01"/>
        <w:spacing w:after="120"/>
        <w:jc w:val="both"/>
        <w:rPr>
          <w:sz w:val="18"/>
          <w:szCs w:val="18"/>
        </w:rPr>
      </w:pPr>
    </w:p>
    <w:p w14:paraId="54C7F5E1" w14:textId="77777777" w:rsidR="007A6F5A" w:rsidRDefault="007A6F5A" w:rsidP="007A6F5A">
      <w:pPr>
        <w:pStyle w:val="MSAHead01"/>
        <w:spacing w:after="120"/>
        <w:jc w:val="both"/>
        <w:rPr>
          <w:sz w:val="18"/>
          <w:szCs w:val="18"/>
        </w:rPr>
      </w:pPr>
      <w:bookmarkStart w:id="1" w:name="_Toc410550302"/>
      <w:bookmarkStart w:id="2" w:name="_Toc516904536"/>
      <w:bookmarkStart w:id="3" w:name="_Toc223322762"/>
      <w:bookmarkStart w:id="4" w:name="_Toc290544102"/>
      <w:r w:rsidRPr="00543C35">
        <w:rPr>
          <w:sz w:val="18"/>
          <w:szCs w:val="18"/>
        </w:rPr>
        <w:t>1.</w:t>
      </w:r>
      <w:r w:rsidRPr="00543C35">
        <w:rPr>
          <w:sz w:val="18"/>
          <w:szCs w:val="18"/>
        </w:rPr>
        <w:tab/>
      </w:r>
      <w:r>
        <w:rPr>
          <w:sz w:val="18"/>
          <w:szCs w:val="18"/>
        </w:rPr>
        <w:t>REPRESENTATIONS OF SUPPLIER</w:t>
      </w:r>
    </w:p>
    <w:p w14:paraId="54C7F5E6" w14:textId="7D38BE03" w:rsidR="007A6F5A" w:rsidRDefault="007A6F5A" w:rsidP="007A6F5A">
      <w:pPr>
        <w:pStyle w:val="MSAHead01"/>
        <w:spacing w:after="120"/>
        <w:jc w:val="both"/>
        <w:rPr>
          <w:sz w:val="18"/>
          <w:szCs w:val="18"/>
        </w:rPr>
      </w:pPr>
      <w:r>
        <w:rPr>
          <w:b w:val="0"/>
          <w:sz w:val="18"/>
          <w:szCs w:val="18"/>
          <w:lang w:val="en"/>
        </w:rPr>
        <w:t>1.1</w:t>
      </w:r>
      <w:r>
        <w:rPr>
          <w:b w:val="0"/>
          <w:sz w:val="18"/>
          <w:szCs w:val="18"/>
          <w:lang w:val="en"/>
        </w:rPr>
        <w:tab/>
        <w:t>Contractor</w:t>
      </w:r>
      <w:r w:rsidRPr="00394F9B">
        <w:rPr>
          <w:b w:val="0"/>
          <w:sz w:val="18"/>
          <w:szCs w:val="18"/>
          <w:lang w:val="en"/>
        </w:rPr>
        <w:t xml:space="preserve"> hereby represents</w:t>
      </w:r>
      <w:r w:rsidR="00E5722B">
        <w:rPr>
          <w:b w:val="0"/>
          <w:sz w:val="18"/>
          <w:szCs w:val="18"/>
          <w:lang w:val="en"/>
        </w:rPr>
        <w:t xml:space="preserve">, </w:t>
      </w:r>
      <w:r w:rsidRPr="00394F9B">
        <w:rPr>
          <w:b w:val="0"/>
          <w:sz w:val="18"/>
          <w:szCs w:val="18"/>
          <w:lang w:val="en"/>
        </w:rPr>
        <w:t xml:space="preserve">warrants </w:t>
      </w:r>
      <w:r w:rsidR="00E5722B">
        <w:rPr>
          <w:b w:val="0"/>
          <w:sz w:val="18"/>
          <w:szCs w:val="18"/>
          <w:lang w:val="en"/>
        </w:rPr>
        <w:t xml:space="preserve">and covenants </w:t>
      </w:r>
      <w:r w:rsidRPr="00394F9B">
        <w:rPr>
          <w:b w:val="0"/>
          <w:sz w:val="18"/>
          <w:szCs w:val="18"/>
          <w:lang w:val="en"/>
        </w:rPr>
        <w:t>to Edison that:</w:t>
      </w:r>
      <w:r>
        <w:rPr>
          <w:b w:val="0"/>
          <w:sz w:val="18"/>
          <w:szCs w:val="18"/>
          <w:lang w:val="en"/>
        </w:rPr>
        <w:t xml:space="preserve"> </w:t>
      </w:r>
      <w:r w:rsidRPr="00394F9B">
        <w:rPr>
          <w:b w:val="0"/>
          <w:sz w:val="18"/>
          <w:szCs w:val="18"/>
          <w:lang w:val="en"/>
        </w:rPr>
        <w:t xml:space="preserve">(A) </w:t>
      </w:r>
      <w:r>
        <w:rPr>
          <w:b w:val="0"/>
          <w:sz w:val="18"/>
          <w:szCs w:val="18"/>
        </w:rPr>
        <w:t>Contractor</w:t>
      </w:r>
      <w:r w:rsidRPr="00394F9B">
        <w:rPr>
          <w:b w:val="0"/>
          <w:sz w:val="18"/>
          <w:szCs w:val="18"/>
        </w:rPr>
        <w:t xml:space="preserve"> </w:t>
      </w:r>
      <w:r w:rsidRPr="00394F9B">
        <w:rPr>
          <w:b w:val="0"/>
          <w:sz w:val="18"/>
          <w:szCs w:val="18"/>
          <w:lang w:val="en"/>
        </w:rPr>
        <w:t>is an equal opportunity employer and, as required by 41 CFR 60-1.4(a), does not and will not discriminate in employment and personnel practices (including hiring, transferring and promotion practices) on the basis of race, sex, age, disability, religion, national origin, color, sexual orientation, gender identity, or any other basis or characteristic prohibited by Applicable Laws</w:t>
      </w:r>
      <w:r w:rsidR="00D320D5">
        <w:rPr>
          <w:b w:val="0"/>
          <w:sz w:val="18"/>
          <w:szCs w:val="18"/>
          <w:lang w:val="en"/>
        </w:rPr>
        <w:t xml:space="preserve">; </w:t>
      </w:r>
      <w:r w:rsidR="003D548A">
        <w:rPr>
          <w:b w:val="0"/>
          <w:sz w:val="18"/>
          <w:szCs w:val="18"/>
          <w:lang w:val="en"/>
        </w:rPr>
        <w:t xml:space="preserve"> </w:t>
      </w:r>
      <w:r w:rsidR="00D320D5">
        <w:rPr>
          <w:b w:val="0"/>
          <w:sz w:val="18"/>
          <w:szCs w:val="18"/>
          <w:lang w:val="en"/>
        </w:rPr>
        <w:t>(B)</w:t>
      </w:r>
      <w:r w:rsidR="003D548A">
        <w:rPr>
          <w:b w:val="0"/>
          <w:sz w:val="18"/>
          <w:szCs w:val="18"/>
          <w:lang w:val="en"/>
        </w:rPr>
        <w:t xml:space="preserve"> </w:t>
      </w:r>
      <w:r w:rsidR="00D320D5">
        <w:rPr>
          <w:b w:val="0"/>
          <w:sz w:val="18"/>
          <w:szCs w:val="18"/>
          <w:lang w:val="en"/>
        </w:rPr>
        <w:t xml:space="preserve">There are and have been no unfair labor practice complaints against Contractor in connection with its business which materially or adversely affects the business of Contractor; </w:t>
      </w:r>
      <w:r w:rsidRPr="00394F9B">
        <w:rPr>
          <w:b w:val="0"/>
          <w:sz w:val="18"/>
          <w:szCs w:val="18"/>
        </w:rPr>
        <w:t>(</w:t>
      </w:r>
      <w:r w:rsidR="00D320D5">
        <w:rPr>
          <w:b w:val="0"/>
          <w:sz w:val="18"/>
          <w:szCs w:val="18"/>
        </w:rPr>
        <w:t>C</w:t>
      </w:r>
      <w:r w:rsidRPr="00394F9B">
        <w:rPr>
          <w:b w:val="0"/>
          <w:sz w:val="18"/>
          <w:szCs w:val="18"/>
        </w:rPr>
        <w:t xml:space="preserve">) </w:t>
      </w:r>
      <w:r>
        <w:rPr>
          <w:b w:val="0"/>
          <w:sz w:val="18"/>
          <w:szCs w:val="18"/>
          <w:lang w:val="en"/>
        </w:rPr>
        <w:t>Contractor</w:t>
      </w:r>
      <w:r w:rsidRPr="00394F9B">
        <w:rPr>
          <w:b w:val="0"/>
          <w:sz w:val="18"/>
          <w:szCs w:val="18"/>
          <w:lang w:val="en"/>
        </w:rPr>
        <w:t xml:space="preserve"> is not and has not been a party to any current, pending, threatened or resolved enforcement action of any government agency, or any consent decree or settlement with any governmental agency or private person or entity regarding any failure in </w:t>
      </w:r>
      <w:r>
        <w:rPr>
          <w:b w:val="0"/>
          <w:sz w:val="18"/>
          <w:szCs w:val="18"/>
          <w:lang w:val="en"/>
        </w:rPr>
        <w:t>Contractor</w:t>
      </w:r>
      <w:r w:rsidRPr="00394F9B">
        <w:rPr>
          <w:b w:val="0"/>
          <w:sz w:val="18"/>
          <w:szCs w:val="18"/>
          <w:lang w:val="en"/>
        </w:rPr>
        <w:t>'s data security safeguards, or otherwise regarding information privacy or security</w:t>
      </w:r>
      <w:r w:rsidR="00D320D5">
        <w:rPr>
          <w:b w:val="0"/>
          <w:sz w:val="18"/>
          <w:szCs w:val="18"/>
          <w:lang w:val="en"/>
        </w:rPr>
        <w:t xml:space="preserve">; </w:t>
      </w:r>
      <w:r>
        <w:rPr>
          <w:b w:val="0"/>
          <w:sz w:val="18"/>
          <w:szCs w:val="18"/>
          <w:lang w:val="en"/>
        </w:rPr>
        <w:t>(</w:t>
      </w:r>
      <w:r w:rsidR="00D320D5">
        <w:rPr>
          <w:b w:val="0"/>
          <w:sz w:val="18"/>
          <w:szCs w:val="18"/>
          <w:lang w:val="en"/>
        </w:rPr>
        <w:t>D</w:t>
      </w:r>
      <w:r>
        <w:rPr>
          <w:b w:val="0"/>
          <w:sz w:val="18"/>
          <w:szCs w:val="18"/>
          <w:lang w:val="en"/>
        </w:rPr>
        <w:t>)</w:t>
      </w:r>
      <w:r w:rsidR="003D548A">
        <w:rPr>
          <w:b w:val="0"/>
          <w:sz w:val="18"/>
          <w:szCs w:val="18"/>
          <w:lang w:val="en"/>
        </w:rPr>
        <w:t xml:space="preserve"> </w:t>
      </w:r>
      <w:r>
        <w:rPr>
          <w:b w:val="0"/>
          <w:sz w:val="18"/>
          <w:szCs w:val="18"/>
          <w:lang w:val="en"/>
        </w:rPr>
        <w:t>Contractor</w:t>
      </w:r>
      <w:r w:rsidRPr="00394F9B">
        <w:rPr>
          <w:b w:val="0"/>
          <w:sz w:val="18"/>
          <w:szCs w:val="18"/>
          <w:lang w:val="en"/>
        </w:rPr>
        <w:t xml:space="preserve"> has read and understood Edison’s “Information Security, Cybersecurity and Privacy</w:t>
      </w:r>
      <w:r w:rsidR="004D0ABE">
        <w:rPr>
          <w:b w:val="0"/>
          <w:sz w:val="18"/>
          <w:szCs w:val="18"/>
          <w:lang w:val="en"/>
        </w:rPr>
        <w:t xml:space="preserve"> Requirements</w:t>
      </w:r>
      <w:r w:rsidRPr="00394F9B">
        <w:rPr>
          <w:b w:val="0"/>
          <w:sz w:val="18"/>
          <w:szCs w:val="18"/>
          <w:lang w:val="en"/>
        </w:rPr>
        <w:t xml:space="preserve"> for</w:t>
      </w:r>
      <w:r w:rsidR="00E5722B">
        <w:rPr>
          <w:b w:val="0"/>
          <w:sz w:val="18"/>
          <w:szCs w:val="18"/>
          <w:lang w:val="en"/>
        </w:rPr>
        <w:t xml:space="preserve"> </w:t>
      </w:r>
      <w:r w:rsidRPr="00394F9B">
        <w:rPr>
          <w:b w:val="0"/>
          <w:sz w:val="18"/>
          <w:szCs w:val="18"/>
          <w:lang w:val="en"/>
        </w:rPr>
        <w:t xml:space="preserve">Suppliers” (“Cyber </w:t>
      </w:r>
      <w:r w:rsidR="004D0ABE">
        <w:rPr>
          <w:b w:val="0"/>
          <w:sz w:val="18"/>
          <w:szCs w:val="18"/>
          <w:lang w:val="en"/>
        </w:rPr>
        <w:t>Requirements</w:t>
      </w:r>
      <w:r w:rsidR="006E6818">
        <w:rPr>
          <w:b w:val="0"/>
          <w:sz w:val="18"/>
          <w:szCs w:val="18"/>
          <w:lang w:val="en"/>
        </w:rPr>
        <w:t>”</w:t>
      </w:r>
      <w:r w:rsidR="006E6818">
        <w:rPr>
          <w:b w:val="0"/>
          <w:sz w:val="18"/>
          <w:szCs w:val="18"/>
          <w:lang w:val="en"/>
        </w:rPr>
        <w:br/>
      </w:r>
      <w:r w:rsidRPr="00394F9B">
        <w:rPr>
          <w:b w:val="0"/>
          <w:sz w:val="18"/>
          <w:szCs w:val="18"/>
          <w:lang w:val="en"/>
        </w:rPr>
        <w:t xml:space="preserve">”), and  </w:t>
      </w:r>
      <w:r>
        <w:rPr>
          <w:b w:val="0"/>
          <w:sz w:val="18"/>
          <w:szCs w:val="18"/>
          <w:lang w:val="en"/>
        </w:rPr>
        <w:t>Contractor</w:t>
      </w:r>
      <w:r w:rsidRPr="00394F9B">
        <w:rPr>
          <w:b w:val="0"/>
          <w:sz w:val="18"/>
          <w:szCs w:val="18"/>
          <w:lang w:val="en"/>
        </w:rPr>
        <w:t xml:space="preserve"> is fully compliant with the Cyber </w:t>
      </w:r>
      <w:r w:rsidR="004D0ABE">
        <w:rPr>
          <w:b w:val="0"/>
          <w:sz w:val="18"/>
          <w:szCs w:val="18"/>
          <w:lang w:val="en"/>
        </w:rPr>
        <w:t>Requirements</w:t>
      </w:r>
      <w:r w:rsidRPr="00394F9B">
        <w:rPr>
          <w:b w:val="0"/>
          <w:sz w:val="18"/>
          <w:szCs w:val="18"/>
          <w:lang w:val="en"/>
        </w:rPr>
        <w:t xml:space="preserve">.  </w:t>
      </w:r>
      <w:r>
        <w:rPr>
          <w:b w:val="0"/>
          <w:sz w:val="18"/>
          <w:szCs w:val="18"/>
          <w:lang w:val="en"/>
        </w:rPr>
        <w:t>Contractor</w:t>
      </w:r>
      <w:r w:rsidRPr="00394F9B">
        <w:rPr>
          <w:b w:val="0"/>
          <w:sz w:val="18"/>
          <w:szCs w:val="18"/>
          <w:lang w:val="en"/>
        </w:rPr>
        <w:t xml:space="preserve"> further warrants that, throughout the term of </w:t>
      </w:r>
      <w:r w:rsidR="004D0ABE">
        <w:rPr>
          <w:b w:val="0"/>
          <w:sz w:val="18"/>
          <w:szCs w:val="18"/>
          <w:lang w:val="en"/>
        </w:rPr>
        <w:t xml:space="preserve">these Terms and Conditions </w:t>
      </w:r>
      <w:r w:rsidRPr="00394F9B">
        <w:rPr>
          <w:b w:val="0"/>
          <w:sz w:val="18"/>
          <w:szCs w:val="18"/>
          <w:lang w:val="en"/>
        </w:rPr>
        <w:t xml:space="preserve">and as required in Section </w:t>
      </w:r>
      <w:r>
        <w:rPr>
          <w:b w:val="0"/>
          <w:sz w:val="18"/>
          <w:szCs w:val="18"/>
          <w:lang w:val="en"/>
        </w:rPr>
        <w:t>17.13</w:t>
      </w:r>
      <w:r w:rsidRPr="00394F9B">
        <w:rPr>
          <w:b w:val="0"/>
          <w:sz w:val="18"/>
          <w:szCs w:val="18"/>
          <w:lang w:val="en"/>
        </w:rPr>
        <w:t xml:space="preserve"> (“Survival”), </w:t>
      </w:r>
      <w:r>
        <w:rPr>
          <w:b w:val="0"/>
          <w:sz w:val="18"/>
          <w:szCs w:val="18"/>
          <w:lang w:val="en"/>
        </w:rPr>
        <w:t>Contractor</w:t>
      </w:r>
      <w:r w:rsidRPr="00394F9B">
        <w:rPr>
          <w:b w:val="0"/>
          <w:sz w:val="18"/>
          <w:szCs w:val="18"/>
          <w:lang w:val="en"/>
        </w:rPr>
        <w:t xml:space="preserve"> will continue to comply fully with the Cyber </w:t>
      </w:r>
      <w:r w:rsidR="004D0ABE">
        <w:rPr>
          <w:b w:val="0"/>
          <w:sz w:val="18"/>
          <w:szCs w:val="18"/>
          <w:lang w:val="en"/>
        </w:rPr>
        <w:t>Requirements</w:t>
      </w:r>
      <w:r w:rsidR="00D320D5">
        <w:rPr>
          <w:b w:val="0"/>
          <w:sz w:val="18"/>
          <w:szCs w:val="18"/>
          <w:lang w:val="en"/>
        </w:rPr>
        <w:t xml:space="preserve">; </w:t>
      </w:r>
      <w:r w:rsidR="003D548A">
        <w:rPr>
          <w:b w:val="0"/>
          <w:sz w:val="18"/>
          <w:szCs w:val="18"/>
          <w:lang w:val="en"/>
        </w:rPr>
        <w:t xml:space="preserve"> </w:t>
      </w:r>
      <w:r w:rsidRPr="007A6F5A">
        <w:rPr>
          <w:b w:val="0"/>
          <w:sz w:val="18"/>
          <w:szCs w:val="18"/>
          <w:lang w:val="en"/>
        </w:rPr>
        <w:t>(</w:t>
      </w:r>
      <w:r w:rsidR="00D320D5">
        <w:rPr>
          <w:b w:val="0"/>
          <w:sz w:val="18"/>
          <w:szCs w:val="18"/>
          <w:lang w:val="en"/>
        </w:rPr>
        <w:t>E</w:t>
      </w:r>
      <w:r w:rsidRPr="007A6F5A">
        <w:rPr>
          <w:b w:val="0"/>
          <w:sz w:val="18"/>
          <w:szCs w:val="18"/>
          <w:lang w:val="en"/>
        </w:rPr>
        <w:t>) To the extent the applicable Purchase Order is funded by or the Services or Deliverables involve activities</w:t>
      </w:r>
      <w:r w:rsidRPr="00394F9B">
        <w:rPr>
          <w:b w:val="0"/>
          <w:sz w:val="18"/>
          <w:szCs w:val="18"/>
        </w:rPr>
        <w:t xml:space="preserve"> subject to a contract or subcontract with a state or federal entity, </w:t>
      </w:r>
      <w:r>
        <w:rPr>
          <w:b w:val="0"/>
          <w:sz w:val="18"/>
          <w:szCs w:val="18"/>
        </w:rPr>
        <w:t>Contractor</w:t>
      </w:r>
      <w:r w:rsidRPr="00394F9B">
        <w:rPr>
          <w:b w:val="0"/>
          <w:sz w:val="18"/>
          <w:szCs w:val="18"/>
        </w:rPr>
        <w:t xml:space="preserve"> is qualified and shall remain qualified to perform the work for such entities</w:t>
      </w:r>
      <w:r w:rsidR="00E5722B">
        <w:rPr>
          <w:b w:val="0"/>
          <w:sz w:val="18"/>
          <w:szCs w:val="18"/>
        </w:rPr>
        <w:t xml:space="preserve">; and </w:t>
      </w:r>
      <w:r w:rsidR="00E5722B" w:rsidRPr="00E5722B">
        <w:rPr>
          <w:b w:val="0"/>
          <w:sz w:val="18"/>
          <w:szCs w:val="18"/>
        </w:rPr>
        <w:t>(</w:t>
      </w:r>
      <w:r w:rsidR="00E5722B">
        <w:rPr>
          <w:b w:val="0"/>
          <w:sz w:val="18"/>
          <w:szCs w:val="18"/>
        </w:rPr>
        <w:t>F</w:t>
      </w:r>
      <w:r w:rsidR="00E5722B" w:rsidRPr="00E5722B">
        <w:rPr>
          <w:b w:val="0"/>
          <w:sz w:val="18"/>
          <w:szCs w:val="18"/>
        </w:rPr>
        <w:t>)</w:t>
      </w:r>
      <w:r w:rsidR="00E5722B">
        <w:rPr>
          <w:b w:val="0"/>
          <w:sz w:val="18"/>
          <w:szCs w:val="18"/>
        </w:rPr>
        <w:t xml:space="preserve"> </w:t>
      </w:r>
      <w:r w:rsidR="00E96195">
        <w:rPr>
          <w:b w:val="0"/>
          <w:sz w:val="18"/>
          <w:szCs w:val="18"/>
        </w:rPr>
        <w:t>if</w:t>
      </w:r>
      <w:r w:rsidR="00E5722B" w:rsidRPr="00E5722B">
        <w:rPr>
          <w:b w:val="0"/>
          <w:sz w:val="18"/>
          <w:szCs w:val="18"/>
        </w:rPr>
        <w:t>: (</w:t>
      </w:r>
      <w:proofErr w:type="spellStart"/>
      <w:r w:rsidR="00E5722B" w:rsidRPr="00E5722B">
        <w:rPr>
          <w:b w:val="0"/>
          <w:sz w:val="18"/>
          <w:szCs w:val="18"/>
        </w:rPr>
        <w:t>i</w:t>
      </w:r>
      <w:proofErr w:type="spellEnd"/>
      <w:r w:rsidR="00E5722B" w:rsidRPr="00E5722B">
        <w:rPr>
          <w:b w:val="0"/>
          <w:sz w:val="18"/>
          <w:szCs w:val="18"/>
        </w:rPr>
        <w:t>) Contractor is or becomes aware of any non-compliance of, or defect in, any Deliverables or Services with any of the following: this Agreement, Applicable Laws, Applicable Standards, Deliverable and Services Requirements; Service Requirements; Specifications; Statement of Work; or (ii) any Event of Default or potential Event of Default has occurred with respect to Contractor or its performance under this Agreement (whether or not Contractor believes that Contractor has cured such Event of Default or potential Event of Default), Contractor shall immediately notify Edison thereof in writing</w:t>
      </w:r>
      <w:r w:rsidR="00E5722B">
        <w:rPr>
          <w:b w:val="0"/>
          <w:sz w:val="18"/>
          <w:szCs w:val="18"/>
        </w:rPr>
        <w:t>.</w:t>
      </w:r>
    </w:p>
    <w:p w14:paraId="54C7F5E7" w14:textId="35CF2CC5" w:rsidR="007A6F5A" w:rsidRPr="00543C35" w:rsidRDefault="007A6F5A" w:rsidP="007A6F5A">
      <w:pPr>
        <w:pStyle w:val="MSAHead01"/>
        <w:spacing w:after="240"/>
        <w:jc w:val="both"/>
        <w:rPr>
          <w:sz w:val="18"/>
          <w:szCs w:val="18"/>
        </w:rPr>
      </w:pPr>
      <w:r>
        <w:rPr>
          <w:sz w:val="18"/>
          <w:szCs w:val="18"/>
        </w:rPr>
        <w:t>2.</w:t>
      </w:r>
      <w:r>
        <w:rPr>
          <w:sz w:val="18"/>
          <w:szCs w:val="18"/>
        </w:rPr>
        <w:tab/>
      </w:r>
      <w:r w:rsidRPr="00543C35">
        <w:rPr>
          <w:sz w:val="18"/>
          <w:szCs w:val="18"/>
        </w:rPr>
        <w:t>COMMERCIAL TERMS</w:t>
      </w:r>
      <w:bookmarkEnd w:id="1"/>
      <w:bookmarkEnd w:id="2"/>
      <w:bookmarkEnd w:id="3"/>
      <w:bookmarkEnd w:id="4"/>
    </w:p>
    <w:p w14:paraId="54C7F5E8" w14:textId="66E5354B" w:rsidR="007A6F5A" w:rsidRPr="00543C35" w:rsidRDefault="007A6F5A" w:rsidP="007A6F5A">
      <w:pPr>
        <w:pStyle w:val="MSAHead02"/>
        <w:tabs>
          <w:tab w:val="clear" w:pos="1440"/>
          <w:tab w:val="left" w:pos="720"/>
        </w:tabs>
        <w:spacing w:before="0" w:after="120"/>
        <w:ind w:firstLine="0"/>
        <w:jc w:val="both"/>
        <w:rPr>
          <w:sz w:val="18"/>
          <w:szCs w:val="18"/>
        </w:rPr>
      </w:pPr>
      <w:bookmarkStart w:id="5" w:name="_Toc290544103"/>
      <w:r>
        <w:rPr>
          <w:sz w:val="18"/>
          <w:szCs w:val="18"/>
        </w:rPr>
        <w:t>2</w:t>
      </w:r>
      <w:r w:rsidRPr="00543C35">
        <w:rPr>
          <w:sz w:val="18"/>
          <w:szCs w:val="18"/>
        </w:rPr>
        <w:t>. 1</w:t>
      </w:r>
      <w:r>
        <w:rPr>
          <w:sz w:val="18"/>
          <w:szCs w:val="18"/>
        </w:rPr>
        <w:tab/>
      </w:r>
      <w:r w:rsidRPr="00543C35">
        <w:rPr>
          <w:sz w:val="18"/>
          <w:szCs w:val="18"/>
          <w:u w:val="single"/>
        </w:rPr>
        <w:t>Invoice Time Limits</w:t>
      </w:r>
      <w:r w:rsidRPr="00543C35">
        <w:rPr>
          <w:sz w:val="18"/>
          <w:szCs w:val="18"/>
        </w:rPr>
        <w:t>.</w:t>
      </w:r>
      <w:bookmarkEnd w:id="5"/>
      <w:r w:rsidRPr="00543C35">
        <w:rPr>
          <w:sz w:val="18"/>
          <w:szCs w:val="18"/>
        </w:rPr>
        <w:t xml:space="preserve">  </w:t>
      </w:r>
      <w:r>
        <w:rPr>
          <w:sz w:val="18"/>
          <w:szCs w:val="18"/>
        </w:rPr>
        <w:t xml:space="preserve">Subject to Section 2,7, “Disputed Charges,” </w:t>
      </w:r>
      <w:r w:rsidRPr="00543C35">
        <w:rPr>
          <w:sz w:val="18"/>
          <w:szCs w:val="18"/>
        </w:rPr>
        <w:t>Edison shall pay Contractor for the</w:t>
      </w:r>
      <w:r>
        <w:rPr>
          <w:sz w:val="18"/>
          <w:szCs w:val="18"/>
        </w:rPr>
        <w:t xml:space="preserve"> applicable</w:t>
      </w:r>
      <w:r w:rsidRPr="00543C35">
        <w:rPr>
          <w:sz w:val="18"/>
          <w:szCs w:val="18"/>
        </w:rPr>
        <w:t xml:space="preserve"> Services </w:t>
      </w:r>
      <w:r>
        <w:rPr>
          <w:sz w:val="18"/>
          <w:szCs w:val="18"/>
        </w:rPr>
        <w:t xml:space="preserve"> and Deliverables no </w:t>
      </w:r>
      <w:r w:rsidRPr="00543C35">
        <w:rPr>
          <w:sz w:val="18"/>
          <w:szCs w:val="18"/>
        </w:rPr>
        <w:t xml:space="preserve">later </w:t>
      </w:r>
      <w:r>
        <w:rPr>
          <w:sz w:val="18"/>
          <w:szCs w:val="18"/>
        </w:rPr>
        <w:t>than</w:t>
      </w:r>
      <w:r w:rsidRPr="00543C35">
        <w:rPr>
          <w:sz w:val="18"/>
          <w:szCs w:val="18"/>
        </w:rPr>
        <w:t xml:space="preserve"> </w:t>
      </w:r>
      <w:r>
        <w:rPr>
          <w:sz w:val="18"/>
          <w:szCs w:val="18"/>
        </w:rPr>
        <w:t>60</w:t>
      </w:r>
      <w:r w:rsidRPr="00543C35">
        <w:rPr>
          <w:sz w:val="18"/>
          <w:szCs w:val="18"/>
        </w:rPr>
        <w:t xml:space="preserve"> days after Edison’s receipt of a Valid Invoice. Each Valid Invoice shall list the Purchase Order number and, the appropriate line item number or CWA covered by the invoice.  If Contractor fails to submit a Valid Invoice to Edison within 180 days following Contractor’s </w:t>
      </w:r>
      <w:r>
        <w:rPr>
          <w:sz w:val="18"/>
          <w:szCs w:val="18"/>
        </w:rPr>
        <w:t>performance</w:t>
      </w:r>
      <w:r w:rsidRPr="00543C35">
        <w:rPr>
          <w:sz w:val="18"/>
          <w:szCs w:val="18"/>
        </w:rPr>
        <w:t xml:space="preserve"> of the Services </w:t>
      </w:r>
      <w:r>
        <w:rPr>
          <w:sz w:val="18"/>
          <w:szCs w:val="18"/>
        </w:rPr>
        <w:t xml:space="preserve">or the Acceptance of the Deliverables </w:t>
      </w:r>
      <w:r w:rsidRPr="00543C35">
        <w:rPr>
          <w:sz w:val="18"/>
          <w:szCs w:val="18"/>
        </w:rPr>
        <w:t xml:space="preserve">that would be the subject matter of that Valid Invoice, then Contractor waives its right to payment for those Services </w:t>
      </w:r>
      <w:r>
        <w:rPr>
          <w:sz w:val="18"/>
          <w:szCs w:val="18"/>
        </w:rPr>
        <w:t xml:space="preserve">and Deliverables </w:t>
      </w:r>
      <w:r w:rsidRPr="00543C35">
        <w:rPr>
          <w:sz w:val="18"/>
          <w:szCs w:val="18"/>
        </w:rPr>
        <w:t xml:space="preserve">and Edison is relieved of any obligations to pay for those </w:t>
      </w:r>
      <w:proofErr w:type="spellStart"/>
      <w:r w:rsidRPr="00543C35">
        <w:rPr>
          <w:sz w:val="18"/>
          <w:szCs w:val="18"/>
        </w:rPr>
        <w:t>uninvoiced</w:t>
      </w:r>
      <w:proofErr w:type="spellEnd"/>
      <w:r w:rsidRPr="00543C35">
        <w:rPr>
          <w:sz w:val="18"/>
          <w:szCs w:val="18"/>
        </w:rPr>
        <w:t xml:space="preserve"> Services</w:t>
      </w:r>
      <w:r>
        <w:rPr>
          <w:sz w:val="18"/>
          <w:szCs w:val="18"/>
        </w:rPr>
        <w:t xml:space="preserve"> and Deliverables</w:t>
      </w:r>
      <w:r w:rsidRPr="00543C35">
        <w:rPr>
          <w:sz w:val="18"/>
          <w:szCs w:val="18"/>
        </w:rPr>
        <w:t>.</w:t>
      </w:r>
    </w:p>
    <w:p w14:paraId="54C7F5E9"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6" w:name="_Toc290544104"/>
      <w:r>
        <w:rPr>
          <w:sz w:val="18"/>
          <w:szCs w:val="18"/>
        </w:rPr>
        <w:t>2</w:t>
      </w:r>
      <w:r w:rsidRPr="00543C35">
        <w:rPr>
          <w:sz w:val="18"/>
          <w:szCs w:val="18"/>
        </w:rPr>
        <w:t>.2</w:t>
      </w:r>
      <w:r>
        <w:rPr>
          <w:sz w:val="18"/>
          <w:szCs w:val="18"/>
        </w:rPr>
        <w:tab/>
      </w:r>
      <w:r w:rsidRPr="00543C35">
        <w:rPr>
          <w:sz w:val="18"/>
          <w:szCs w:val="18"/>
          <w:u w:val="single"/>
        </w:rPr>
        <w:t xml:space="preserve">Services </w:t>
      </w:r>
      <w:r>
        <w:rPr>
          <w:sz w:val="18"/>
          <w:szCs w:val="18"/>
          <w:u w:val="single"/>
        </w:rPr>
        <w:t xml:space="preserve">and Deliverables </w:t>
      </w:r>
      <w:r w:rsidRPr="00543C35">
        <w:rPr>
          <w:sz w:val="18"/>
          <w:szCs w:val="18"/>
          <w:u w:val="single"/>
        </w:rPr>
        <w:t>Provided on a Time and Material Basis</w:t>
      </w:r>
      <w:r w:rsidRPr="00543C35">
        <w:rPr>
          <w:sz w:val="18"/>
          <w:szCs w:val="18"/>
        </w:rPr>
        <w:t>.</w:t>
      </w:r>
      <w:bookmarkEnd w:id="6"/>
      <w:r w:rsidRPr="00543C35">
        <w:rPr>
          <w:sz w:val="18"/>
          <w:szCs w:val="18"/>
        </w:rPr>
        <w:t xml:space="preserve">   If the Purchase Order provides that the Services will be performed</w:t>
      </w:r>
      <w:r>
        <w:rPr>
          <w:sz w:val="18"/>
          <w:szCs w:val="18"/>
        </w:rPr>
        <w:t xml:space="preserve"> or the Deliverables will be provided</w:t>
      </w:r>
      <w:r w:rsidRPr="00543C35">
        <w:rPr>
          <w:sz w:val="18"/>
          <w:szCs w:val="18"/>
        </w:rPr>
        <w:t xml:space="preserve"> on a time and material basis, the following additional provisions shall apply:  (1) All charges set forth in a Valid Invoice must be directly identifiable to and required to perform the Services</w:t>
      </w:r>
      <w:r>
        <w:rPr>
          <w:sz w:val="18"/>
          <w:szCs w:val="18"/>
        </w:rPr>
        <w:t xml:space="preserve"> or provide the Deliverables</w:t>
      </w:r>
      <w:r w:rsidRPr="00543C35">
        <w:rPr>
          <w:sz w:val="18"/>
          <w:szCs w:val="18"/>
        </w:rPr>
        <w:t xml:space="preserve">. Any charges for overtime must have the prior approval of the Edison Representative. Overtime rates must be authorized in advance by the Edison Representative and may only be charged for non-exempt personnel. All Services </w:t>
      </w:r>
      <w:r>
        <w:rPr>
          <w:sz w:val="18"/>
          <w:szCs w:val="18"/>
        </w:rPr>
        <w:t xml:space="preserve">performed or Deliverables provided </w:t>
      </w:r>
      <w:r w:rsidRPr="00543C35">
        <w:rPr>
          <w:sz w:val="18"/>
          <w:szCs w:val="18"/>
        </w:rPr>
        <w:t xml:space="preserve">by exempt personnel must </w:t>
      </w:r>
      <w:r>
        <w:rPr>
          <w:sz w:val="18"/>
          <w:szCs w:val="18"/>
        </w:rPr>
        <w:t xml:space="preserve">only </w:t>
      </w:r>
      <w:r w:rsidRPr="00543C35">
        <w:rPr>
          <w:sz w:val="18"/>
          <w:szCs w:val="18"/>
        </w:rPr>
        <w:t xml:space="preserve">be charged at straight time rates.  (2) Contractor shall complete the Services </w:t>
      </w:r>
      <w:r>
        <w:rPr>
          <w:sz w:val="18"/>
          <w:szCs w:val="18"/>
        </w:rPr>
        <w:t xml:space="preserve">and Deliverables </w:t>
      </w:r>
      <w:r w:rsidRPr="00543C35">
        <w:rPr>
          <w:sz w:val="18"/>
          <w:szCs w:val="18"/>
        </w:rPr>
        <w:t xml:space="preserve">within the Authorized Amount and in accordance with the Services Schedule. Contractor shall give notice to the Procurement Agent and the Edison Representative at such time that it becomes reasonably apparent that the forecasted cumulative charges will exceed the Authorized Amount. Contractor shall not proceed with or be reimbursed for any Services performed </w:t>
      </w:r>
      <w:r>
        <w:rPr>
          <w:sz w:val="18"/>
          <w:szCs w:val="18"/>
        </w:rPr>
        <w:t xml:space="preserve">or Deliverables provided </w:t>
      </w:r>
      <w:r w:rsidRPr="00543C35">
        <w:rPr>
          <w:sz w:val="18"/>
          <w:szCs w:val="18"/>
        </w:rPr>
        <w:t xml:space="preserve">either beyond the effective period of applicable Purchase Order, or exceeding the Authorized Amount, without the written authorization of the Edison Representative, which is to be followed-up by a Change Order issued by the Procurement Agent.  (3) Contractor shall invoice Edison at the fixed hourly rates for the applicable labor </w:t>
      </w:r>
      <w:r w:rsidRPr="00543C35">
        <w:rPr>
          <w:sz w:val="18"/>
          <w:szCs w:val="18"/>
        </w:rPr>
        <w:lastRenderedPageBreak/>
        <w:t xml:space="preserve">categories stated in the Purchase Order for time spent directly engaged in performance of the Services </w:t>
      </w:r>
      <w:r>
        <w:rPr>
          <w:sz w:val="18"/>
          <w:szCs w:val="18"/>
        </w:rPr>
        <w:t xml:space="preserve">or provision of Deliverables </w:t>
      </w:r>
      <w:r w:rsidRPr="00543C35">
        <w:rPr>
          <w:sz w:val="18"/>
          <w:szCs w:val="18"/>
        </w:rPr>
        <w:t>by Contractor’s employees. These fixed hourly rates shall include all related costs including salaries, wages, statutory payroll taxes, and insurance costs such as the costs required by the Federal Insurance Compensation Act, federal unemployment insurance, state unemployment insurance, and workers’ compensation insurance, employee benefits, and all overhead and administrative support and costs.  (4) Contractor shall submit Valid Invoices for its time and material costs on a monthly basis within ten days following the end of the month in which the Services were performed</w:t>
      </w:r>
      <w:r>
        <w:rPr>
          <w:sz w:val="18"/>
          <w:szCs w:val="18"/>
        </w:rPr>
        <w:t xml:space="preserve"> or Deliverables were provided and the Deliverables were Accepted</w:t>
      </w:r>
      <w:r w:rsidRPr="00543C35">
        <w:rPr>
          <w:sz w:val="18"/>
          <w:szCs w:val="18"/>
        </w:rPr>
        <w:t>.</w:t>
      </w:r>
    </w:p>
    <w:p w14:paraId="54C7F5EA"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7" w:name="_Toc290544105"/>
      <w:r>
        <w:rPr>
          <w:sz w:val="18"/>
          <w:szCs w:val="18"/>
        </w:rPr>
        <w:t>2</w:t>
      </w:r>
      <w:r w:rsidRPr="00543C35">
        <w:rPr>
          <w:sz w:val="18"/>
          <w:szCs w:val="18"/>
        </w:rPr>
        <w:t>.3</w:t>
      </w:r>
      <w:r>
        <w:rPr>
          <w:sz w:val="18"/>
          <w:szCs w:val="18"/>
        </w:rPr>
        <w:tab/>
      </w:r>
      <w:r w:rsidRPr="00543C35">
        <w:rPr>
          <w:sz w:val="18"/>
          <w:szCs w:val="18"/>
          <w:u w:val="single"/>
        </w:rPr>
        <w:t xml:space="preserve">Services </w:t>
      </w:r>
      <w:r>
        <w:rPr>
          <w:sz w:val="18"/>
          <w:szCs w:val="18"/>
          <w:u w:val="single"/>
        </w:rPr>
        <w:t xml:space="preserve">and Deliverables </w:t>
      </w:r>
      <w:r w:rsidRPr="00543C35">
        <w:rPr>
          <w:sz w:val="18"/>
          <w:szCs w:val="18"/>
          <w:u w:val="single"/>
        </w:rPr>
        <w:t>Provided on a Fixed Price Basis</w:t>
      </w:r>
      <w:r w:rsidRPr="00543C35">
        <w:rPr>
          <w:sz w:val="18"/>
          <w:szCs w:val="18"/>
        </w:rPr>
        <w:t>.</w:t>
      </w:r>
      <w:bookmarkEnd w:id="7"/>
      <w:r w:rsidRPr="00543C35">
        <w:rPr>
          <w:sz w:val="18"/>
          <w:szCs w:val="18"/>
        </w:rPr>
        <w:t xml:space="preserve">  If the Services are to be performed </w:t>
      </w:r>
      <w:r>
        <w:rPr>
          <w:sz w:val="18"/>
          <w:szCs w:val="18"/>
        </w:rPr>
        <w:t xml:space="preserve">or Deliverables are to be provided </w:t>
      </w:r>
      <w:r w:rsidRPr="00543C35">
        <w:rPr>
          <w:sz w:val="18"/>
          <w:szCs w:val="18"/>
        </w:rPr>
        <w:t xml:space="preserve">on a fixed price basis, the following additional provisions shall apply:  (1) As specified in the applicable Purchase Order, Contractor shall submit Valid Invoices either: monthly; upon completion of payment milestones; or as a final invoice; or as other charges, as described below.  (2) Valid Invoices shall be submitted within </w:t>
      </w:r>
      <w:r>
        <w:rPr>
          <w:sz w:val="18"/>
          <w:szCs w:val="18"/>
        </w:rPr>
        <w:t xml:space="preserve">10 </w:t>
      </w:r>
      <w:r w:rsidRPr="00543C35">
        <w:rPr>
          <w:sz w:val="18"/>
          <w:szCs w:val="18"/>
        </w:rPr>
        <w:t>days following the end of the month in which Services were performed</w:t>
      </w:r>
      <w:r>
        <w:rPr>
          <w:sz w:val="18"/>
          <w:szCs w:val="18"/>
        </w:rPr>
        <w:t xml:space="preserve"> or Deliverables provided</w:t>
      </w:r>
      <w:r w:rsidRPr="00543C35">
        <w:rPr>
          <w:sz w:val="18"/>
          <w:szCs w:val="18"/>
        </w:rPr>
        <w:t xml:space="preserve">. The Valid Invoice shall list by task the Services performed </w:t>
      </w:r>
      <w:r>
        <w:rPr>
          <w:sz w:val="18"/>
          <w:szCs w:val="18"/>
        </w:rPr>
        <w:t xml:space="preserve">or Deliverables provided </w:t>
      </w:r>
      <w:r w:rsidRPr="00543C35">
        <w:rPr>
          <w:sz w:val="18"/>
          <w:szCs w:val="18"/>
        </w:rPr>
        <w:t xml:space="preserve">in the prior month, and a detailed description of any separately-billed items authorized by the Purchase Order. If the Services </w:t>
      </w:r>
      <w:r>
        <w:rPr>
          <w:sz w:val="18"/>
          <w:szCs w:val="18"/>
        </w:rPr>
        <w:t xml:space="preserve">or Deliverables </w:t>
      </w:r>
      <w:r w:rsidRPr="00543C35">
        <w:rPr>
          <w:sz w:val="18"/>
          <w:szCs w:val="18"/>
        </w:rPr>
        <w:t xml:space="preserve">are to be paid on a percent completed basis, as stated in the Purchase Order, then the Valid Invoice shall also include the percent of total Services performed </w:t>
      </w:r>
      <w:r>
        <w:rPr>
          <w:sz w:val="18"/>
          <w:szCs w:val="18"/>
        </w:rPr>
        <w:t xml:space="preserve">or Deliverables provided </w:t>
      </w:r>
      <w:r w:rsidRPr="00543C35">
        <w:rPr>
          <w:sz w:val="18"/>
          <w:szCs w:val="18"/>
        </w:rPr>
        <w:t xml:space="preserve">by the Contractor in that prior month.  Each Valid Invoice shall include the current monthly amount being invoiced, the cumulative amount invoiced to date, the accumulative retained amount, and the total fixed price.  (3) When Edison agrees in writing that a payment milestone has been completed, Contractor shall submit a Valid Invoice for that milestone amount.  (4) Except as otherwise set forth in the applicable Purchase Order, a single Valid Invoice shall be submitted at the Acceptance of the Services </w:t>
      </w:r>
      <w:r>
        <w:rPr>
          <w:sz w:val="18"/>
          <w:szCs w:val="18"/>
        </w:rPr>
        <w:t xml:space="preserve">and Deliverables </w:t>
      </w:r>
      <w:r w:rsidRPr="00543C35">
        <w:rPr>
          <w:sz w:val="18"/>
          <w:szCs w:val="18"/>
        </w:rPr>
        <w:t xml:space="preserve">for a lump sum payment of the fixed price. </w:t>
      </w:r>
      <w:bookmarkStart w:id="8" w:name="_Toc290544107"/>
    </w:p>
    <w:p w14:paraId="54C7F5EB" w14:textId="17994465" w:rsidR="007A6F5A" w:rsidRPr="00543C35" w:rsidRDefault="007A6F5A" w:rsidP="007A6F5A">
      <w:pPr>
        <w:pStyle w:val="MSAHead02"/>
        <w:tabs>
          <w:tab w:val="clear" w:pos="1440"/>
          <w:tab w:val="left" w:pos="720"/>
        </w:tabs>
        <w:spacing w:before="0" w:after="120"/>
        <w:ind w:firstLine="0"/>
        <w:jc w:val="both"/>
        <w:rPr>
          <w:sz w:val="18"/>
          <w:szCs w:val="18"/>
        </w:rPr>
      </w:pPr>
      <w:r>
        <w:rPr>
          <w:sz w:val="18"/>
          <w:szCs w:val="18"/>
        </w:rPr>
        <w:t>2</w:t>
      </w:r>
      <w:r w:rsidRPr="00767DDA">
        <w:rPr>
          <w:sz w:val="18"/>
          <w:szCs w:val="18"/>
        </w:rPr>
        <w:t>.4</w:t>
      </w:r>
      <w:r w:rsidRPr="00743FD8">
        <w:rPr>
          <w:sz w:val="18"/>
          <w:szCs w:val="18"/>
        </w:rPr>
        <w:tab/>
      </w:r>
      <w:r w:rsidRPr="00543C35">
        <w:rPr>
          <w:sz w:val="18"/>
          <w:szCs w:val="18"/>
          <w:u w:val="single"/>
        </w:rPr>
        <w:t>Expenses</w:t>
      </w:r>
      <w:r w:rsidRPr="00543C35">
        <w:rPr>
          <w:sz w:val="18"/>
          <w:szCs w:val="18"/>
        </w:rPr>
        <w:t>.</w:t>
      </w:r>
      <w:bookmarkEnd w:id="8"/>
      <w:r w:rsidRPr="00543C35">
        <w:rPr>
          <w:sz w:val="18"/>
          <w:szCs w:val="18"/>
        </w:rPr>
        <w:t xml:space="preserve">  Contractor shall only request reimbursement of expenses in the same amount as Contractor’s actual, reasonable cost without overhead or a mark-up.  Upon Edison’s request, Contractor shall deliver to the Edison Representative copies of receipts for reimbursable expenses.  Contractor shall promptly review any third party invoices and provide the Edison Representative with copies of the original invoice together with a statement identifying which charges are proper and valid and may be properly reimbursed by Edison.  Contractor shall use commercially reasonable efforts to minimize the amount of reimbursable expenses.  Only the following costs are eligible for reimbursement, subject to the provisions of this Section</w:t>
      </w:r>
      <w:r>
        <w:rPr>
          <w:sz w:val="18"/>
          <w:szCs w:val="18"/>
        </w:rPr>
        <w:t xml:space="preserve"> 2</w:t>
      </w:r>
      <w:r w:rsidRPr="00543C35">
        <w:rPr>
          <w:sz w:val="18"/>
          <w:szCs w:val="18"/>
        </w:rPr>
        <w:t xml:space="preserve">: (1) For Services </w:t>
      </w:r>
      <w:r>
        <w:rPr>
          <w:sz w:val="18"/>
          <w:szCs w:val="18"/>
        </w:rPr>
        <w:t xml:space="preserve">performed or Deliverables provided </w:t>
      </w:r>
      <w:r w:rsidRPr="00543C35">
        <w:rPr>
          <w:sz w:val="18"/>
          <w:szCs w:val="18"/>
        </w:rPr>
        <w:t>on a time and material basis, any Material costs from Contractor and its Subcontractors and amounts for subcontracted services; provided that those rates do not exceed the rates quoted by Contractor to Edison for the Services</w:t>
      </w:r>
      <w:r>
        <w:rPr>
          <w:sz w:val="18"/>
          <w:szCs w:val="18"/>
        </w:rPr>
        <w:t xml:space="preserve"> or Deliverables</w:t>
      </w:r>
      <w:r w:rsidRPr="00543C35">
        <w:rPr>
          <w:sz w:val="18"/>
          <w:szCs w:val="18"/>
        </w:rPr>
        <w:t>.  (2) Expenses for out-of-town travel shall be reimbursed only if authorized in advance by the Edison Representative, and shall be reimbursed at necessary, actual, and reasonable cost. Air travel shall be charged at actual, reasonable rates, not to exceed economy or coach fare, whichever is reasonably available. Automobile travel from Contractor’s office to the Jobsite or to Edison’s general offices shall be paid at the</w:t>
      </w:r>
      <w:r w:rsidR="004D0ABE">
        <w:rPr>
          <w:sz w:val="18"/>
          <w:szCs w:val="18"/>
        </w:rPr>
        <w:t xml:space="preserve"> same</w:t>
      </w:r>
      <w:r w:rsidRPr="00543C35">
        <w:rPr>
          <w:sz w:val="18"/>
          <w:szCs w:val="18"/>
        </w:rPr>
        <w:t xml:space="preserve"> fixed mileage rate as  for Edison employees.  (3) Except as provided above, or as may be otherwise provided in the Agreement or agreed to in writing by the Edison Representative, Edison will not reimburse any other incidental expenses that Contractor incurs in providing the Services </w:t>
      </w:r>
      <w:r>
        <w:rPr>
          <w:sz w:val="18"/>
          <w:szCs w:val="18"/>
        </w:rPr>
        <w:t>or Deliverables (including travel and lodging, document reproduction, shipping and long-distance telephone).</w:t>
      </w:r>
    </w:p>
    <w:p w14:paraId="54C7F5EC"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9" w:name="_Toc290544108"/>
      <w:r>
        <w:rPr>
          <w:sz w:val="18"/>
          <w:szCs w:val="18"/>
        </w:rPr>
        <w:t>2</w:t>
      </w:r>
      <w:r w:rsidRPr="00543C35">
        <w:rPr>
          <w:sz w:val="18"/>
          <w:szCs w:val="18"/>
        </w:rPr>
        <w:t>.5</w:t>
      </w:r>
      <w:r>
        <w:rPr>
          <w:sz w:val="18"/>
          <w:szCs w:val="18"/>
        </w:rPr>
        <w:tab/>
      </w:r>
      <w:r w:rsidRPr="00543C35">
        <w:rPr>
          <w:sz w:val="18"/>
          <w:szCs w:val="18"/>
          <w:u w:val="single"/>
        </w:rPr>
        <w:t>Taxes</w:t>
      </w:r>
      <w:r w:rsidRPr="00543C35">
        <w:rPr>
          <w:sz w:val="18"/>
          <w:szCs w:val="18"/>
        </w:rPr>
        <w:t>.</w:t>
      </w:r>
      <w:bookmarkEnd w:id="9"/>
      <w:r w:rsidRPr="00543C35">
        <w:rPr>
          <w:sz w:val="18"/>
          <w:szCs w:val="18"/>
        </w:rPr>
        <w:t xml:space="preserve">  Edison shall not be liable for taxes on any Services performed </w:t>
      </w:r>
      <w:r>
        <w:rPr>
          <w:sz w:val="18"/>
          <w:szCs w:val="18"/>
        </w:rPr>
        <w:t xml:space="preserve">or Deliverables provided </w:t>
      </w:r>
      <w:r w:rsidRPr="00543C35">
        <w:rPr>
          <w:sz w:val="18"/>
          <w:szCs w:val="18"/>
        </w:rPr>
        <w:t>under the Agreement.  If taxes are due on any Materials or incidentals, they must be approved by the Edison Representative in writing for Edison to be obligated to pay the taxes.  If taxes are approved, Contractor shall separately identify on invoices the non-taxable portion of the price for any Material and Services</w:t>
      </w:r>
      <w:r>
        <w:rPr>
          <w:sz w:val="18"/>
          <w:szCs w:val="18"/>
        </w:rPr>
        <w:t xml:space="preserve"> or Deliverables</w:t>
      </w:r>
      <w:r w:rsidRPr="00543C35">
        <w:rPr>
          <w:sz w:val="18"/>
          <w:szCs w:val="18"/>
        </w:rPr>
        <w:t>; and the taxable portion with its corresponding sales or use taxes and authorized freight charges.  Each Party shall provide and make available to the other Party any resale certificates, information regarding out-of-state or out-of-country sales or use of Material</w:t>
      </w:r>
      <w:r>
        <w:rPr>
          <w:sz w:val="18"/>
          <w:szCs w:val="18"/>
        </w:rPr>
        <w:t>,</w:t>
      </w:r>
      <w:r w:rsidRPr="00543C35">
        <w:rPr>
          <w:sz w:val="18"/>
          <w:szCs w:val="18"/>
        </w:rPr>
        <w:t xml:space="preserve"> Services</w:t>
      </w:r>
      <w:r>
        <w:rPr>
          <w:sz w:val="18"/>
          <w:szCs w:val="18"/>
        </w:rPr>
        <w:t xml:space="preserve"> or Deliverables</w:t>
      </w:r>
      <w:r w:rsidRPr="00543C35">
        <w:rPr>
          <w:sz w:val="18"/>
          <w:szCs w:val="18"/>
        </w:rPr>
        <w:t>, and other exemption certificates or information reasonably requested by the other Party.</w:t>
      </w:r>
    </w:p>
    <w:p w14:paraId="54C7F5ED"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10" w:name="_Toc290544109"/>
      <w:bookmarkStart w:id="11" w:name="_Ref182212507"/>
      <w:r>
        <w:rPr>
          <w:sz w:val="18"/>
          <w:szCs w:val="18"/>
        </w:rPr>
        <w:t>2</w:t>
      </w:r>
      <w:r w:rsidRPr="00543C35">
        <w:rPr>
          <w:sz w:val="18"/>
          <w:szCs w:val="18"/>
        </w:rPr>
        <w:t>.6</w:t>
      </w:r>
      <w:r>
        <w:rPr>
          <w:sz w:val="18"/>
          <w:szCs w:val="18"/>
        </w:rPr>
        <w:tab/>
      </w:r>
      <w:r w:rsidRPr="00543C35">
        <w:rPr>
          <w:sz w:val="18"/>
          <w:szCs w:val="18"/>
          <w:u w:val="single"/>
        </w:rPr>
        <w:t>Right of Set-Off</w:t>
      </w:r>
      <w:r w:rsidRPr="00543C35">
        <w:rPr>
          <w:sz w:val="18"/>
          <w:szCs w:val="18"/>
        </w:rPr>
        <w:t>.</w:t>
      </w:r>
      <w:bookmarkEnd w:id="10"/>
      <w:r w:rsidRPr="00543C35">
        <w:rPr>
          <w:sz w:val="18"/>
          <w:szCs w:val="18"/>
        </w:rPr>
        <w:t xml:space="preserve">  With respect to any amount to be paid by Edison under the Agreement, Edison may deduct from this amount any amount Contractor owes Edison.</w:t>
      </w:r>
    </w:p>
    <w:p w14:paraId="54C7F5EE"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12" w:name="_Toc181111813"/>
      <w:bookmarkStart w:id="13" w:name="_Ref183603928"/>
      <w:bookmarkStart w:id="14" w:name="_Ref183711479"/>
      <w:bookmarkStart w:id="15" w:name="_Ref183804456"/>
      <w:bookmarkStart w:id="16" w:name="_Ref184348325"/>
      <w:bookmarkStart w:id="17" w:name="_Toc231722555"/>
      <w:bookmarkStart w:id="18" w:name="_Toc290544110"/>
      <w:r>
        <w:rPr>
          <w:sz w:val="18"/>
          <w:szCs w:val="18"/>
        </w:rPr>
        <w:t>2</w:t>
      </w:r>
      <w:r w:rsidRPr="00543C35">
        <w:rPr>
          <w:sz w:val="18"/>
          <w:szCs w:val="18"/>
        </w:rPr>
        <w:t>.7</w:t>
      </w:r>
      <w:r>
        <w:rPr>
          <w:sz w:val="18"/>
          <w:szCs w:val="18"/>
        </w:rPr>
        <w:tab/>
      </w:r>
      <w:r w:rsidRPr="00543C35">
        <w:rPr>
          <w:sz w:val="18"/>
          <w:szCs w:val="18"/>
          <w:u w:val="single"/>
        </w:rPr>
        <w:t>Disputed Charges</w:t>
      </w:r>
      <w:r w:rsidRPr="00543C35">
        <w:rPr>
          <w:sz w:val="18"/>
          <w:szCs w:val="18"/>
        </w:rPr>
        <w:t>.</w:t>
      </w:r>
      <w:bookmarkEnd w:id="12"/>
      <w:bookmarkEnd w:id="13"/>
      <w:bookmarkEnd w:id="14"/>
      <w:bookmarkEnd w:id="15"/>
      <w:bookmarkEnd w:id="16"/>
      <w:bookmarkEnd w:id="17"/>
      <w:bookmarkEnd w:id="18"/>
      <w:r w:rsidRPr="00543C35">
        <w:rPr>
          <w:sz w:val="18"/>
          <w:szCs w:val="18"/>
        </w:rPr>
        <w:t xml:space="preserve">  Edison shall pay undisputed charges when these payments are due under the Agreement.  Edison has the right to withhold payment of particular charges that Edison disputes in good faith, pending the resolution of the dispute, and Edison will provide Contractor with notice of the amounts being withheld and the reasons for the dispute. Any withholding by Edison shall not be deemed a breach of the Agreement by Edison. </w:t>
      </w:r>
    </w:p>
    <w:p w14:paraId="54C7F5EF"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19" w:name="_Toc290544112"/>
      <w:bookmarkEnd w:id="11"/>
      <w:r>
        <w:rPr>
          <w:sz w:val="18"/>
          <w:szCs w:val="18"/>
        </w:rPr>
        <w:t>2.8</w:t>
      </w:r>
      <w:r>
        <w:rPr>
          <w:sz w:val="18"/>
          <w:szCs w:val="18"/>
        </w:rPr>
        <w:tab/>
      </w:r>
      <w:r w:rsidRPr="00543C35">
        <w:rPr>
          <w:sz w:val="18"/>
          <w:szCs w:val="18"/>
          <w:u w:val="single"/>
        </w:rPr>
        <w:t>Credits</w:t>
      </w:r>
      <w:r w:rsidRPr="00543C35">
        <w:rPr>
          <w:sz w:val="18"/>
          <w:szCs w:val="18"/>
        </w:rPr>
        <w:t>.</w:t>
      </w:r>
      <w:bookmarkEnd w:id="19"/>
      <w:r w:rsidRPr="00543C35">
        <w:rPr>
          <w:sz w:val="18"/>
          <w:szCs w:val="18"/>
        </w:rPr>
        <w:t xml:space="preserve">  To the extent a credit may be due Edison under the Agreement, Contractor shall provide Edison with an appropriate credit against amounts then due and owing; if no further payments are due to Contractor, Contractor shall pay these amounts to Edison within </w:t>
      </w:r>
      <w:r>
        <w:rPr>
          <w:sz w:val="18"/>
          <w:szCs w:val="18"/>
        </w:rPr>
        <w:t>thirty (</w:t>
      </w:r>
      <w:r w:rsidRPr="00543C35">
        <w:rPr>
          <w:sz w:val="18"/>
          <w:szCs w:val="18"/>
        </w:rPr>
        <w:t>30</w:t>
      </w:r>
      <w:r>
        <w:rPr>
          <w:sz w:val="18"/>
          <w:szCs w:val="18"/>
        </w:rPr>
        <w:t>)</w:t>
      </w:r>
      <w:r w:rsidRPr="00543C35">
        <w:rPr>
          <w:sz w:val="18"/>
          <w:szCs w:val="18"/>
        </w:rPr>
        <w:t xml:space="preserve"> days of notice to Contractor that the credit is due under the Agreement.</w:t>
      </w:r>
    </w:p>
    <w:p w14:paraId="54C7F5F0"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20" w:name="_Toc290544113"/>
      <w:r>
        <w:rPr>
          <w:sz w:val="18"/>
          <w:szCs w:val="18"/>
        </w:rPr>
        <w:t>2.9</w:t>
      </w:r>
      <w:r>
        <w:rPr>
          <w:sz w:val="18"/>
          <w:szCs w:val="18"/>
        </w:rPr>
        <w:tab/>
      </w:r>
      <w:r w:rsidRPr="00543C35">
        <w:rPr>
          <w:sz w:val="18"/>
          <w:szCs w:val="18"/>
          <w:u w:val="single"/>
        </w:rPr>
        <w:t>Payment Not Acceptance</w:t>
      </w:r>
      <w:r w:rsidRPr="00543C35">
        <w:rPr>
          <w:sz w:val="18"/>
          <w:szCs w:val="18"/>
        </w:rPr>
        <w:t>.</w:t>
      </w:r>
      <w:bookmarkEnd w:id="20"/>
      <w:r w:rsidRPr="00543C35">
        <w:rPr>
          <w:sz w:val="18"/>
          <w:szCs w:val="18"/>
        </w:rPr>
        <w:t xml:space="preserve">  Edison’s payment for the Services </w:t>
      </w:r>
      <w:r>
        <w:rPr>
          <w:sz w:val="18"/>
          <w:szCs w:val="18"/>
        </w:rPr>
        <w:t xml:space="preserve">or Deliverables </w:t>
      </w:r>
      <w:r w:rsidRPr="00543C35">
        <w:rPr>
          <w:sz w:val="18"/>
          <w:szCs w:val="18"/>
        </w:rPr>
        <w:t>shall not constitute Acceptance of the Services</w:t>
      </w:r>
      <w:r>
        <w:rPr>
          <w:sz w:val="18"/>
          <w:szCs w:val="18"/>
        </w:rPr>
        <w:t xml:space="preserve"> or Deliverables</w:t>
      </w:r>
      <w:r w:rsidRPr="00543C35">
        <w:rPr>
          <w:sz w:val="18"/>
          <w:szCs w:val="18"/>
        </w:rPr>
        <w:t>.</w:t>
      </w:r>
    </w:p>
    <w:p w14:paraId="54C7F5F1" w14:textId="77777777" w:rsidR="007A6F5A" w:rsidRPr="00543C35" w:rsidRDefault="007A6F5A" w:rsidP="007A6F5A">
      <w:pPr>
        <w:pStyle w:val="MSAHead01"/>
        <w:spacing w:after="120"/>
        <w:jc w:val="both"/>
        <w:rPr>
          <w:sz w:val="18"/>
          <w:szCs w:val="18"/>
        </w:rPr>
      </w:pPr>
    </w:p>
    <w:p w14:paraId="54C7F5F2" w14:textId="77777777" w:rsidR="007A6F5A" w:rsidRPr="00543C35" w:rsidRDefault="007A6F5A" w:rsidP="007A6F5A">
      <w:pPr>
        <w:pStyle w:val="MSAHead01"/>
        <w:spacing w:after="240"/>
        <w:jc w:val="both"/>
        <w:rPr>
          <w:sz w:val="18"/>
          <w:szCs w:val="18"/>
        </w:rPr>
      </w:pPr>
      <w:bookmarkStart w:id="21" w:name="_Toc290544115"/>
      <w:r>
        <w:rPr>
          <w:sz w:val="18"/>
          <w:szCs w:val="18"/>
        </w:rPr>
        <w:t>3</w:t>
      </w:r>
      <w:r w:rsidRPr="00543C35">
        <w:rPr>
          <w:sz w:val="18"/>
          <w:szCs w:val="18"/>
        </w:rPr>
        <w:t>.</w:t>
      </w:r>
      <w:r w:rsidRPr="00543C35">
        <w:rPr>
          <w:sz w:val="18"/>
          <w:szCs w:val="18"/>
        </w:rPr>
        <w:tab/>
        <w:t>PERFORMANCE OF SERVICES</w:t>
      </w:r>
      <w:bookmarkEnd w:id="21"/>
    </w:p>
    <w:p w14:paraId="54C7F5F3" w14:textId="00D7984A" w:rsidR="007A6F5A" w:rsidRPr="00543C35" w:rsidRDefault="007A6F5A" w:rsidP="007A6F5A">
      <w:pPr>
        <w:pStyle w:val="MSAHead02"/>
        <w:tabs>
          <w:tab w:val="clear" w:pos="1440"/>
          <w:tab w:val="left" w:pos="720"/>
        </w:tabs>
        <w:spacing w:before="0" w:after="120"/>
        <w:ind w:firstLine="0"/>
        <w:jc w:val="both"/>
        <w:rPr>
          <w:sz w:val="18"/>
          <w:szCs w:val="18"/>
        </w:rPr>
      </w:pPr>
      <w:bookmarkStart w:id="22" w:name="_Toc290544117"/>
      <w:r>
        <w:rPr>
          <w:sz w:val="18"/>
          <w:szCs w:val="18"/>
        </w:rPr>
        <w:t>3</w:t>
      </w:r>
      <w:r w:rsidRPr="00543C35">
        <w:rPr>
          <w:sz w:val="18"/>
          <w:szCs w:val="18"/>
        </w:rPr>
        <w:t>.1</w:t>
      </w:r>
      <w:r>
        <w:rPr>
          <w:sz w:val="18"/>
          <w:szCs w:val="18"/>
        </w:rPr>
        <w:tab/>
      </w:r>
      <w:r w:rsidRPr="00543C35">
        <w:rPr>
          <w:sz w:val="18"/>
          <w:szCs w:val="18"/>
          <w:u w:val="single"/>
        </w:rPr>
        <w:t>Standard of Performance</w:t>
      </w:r>
      <w:r w:rsidRPr="00543C35">
        <w:rPr>
          <w:iCs/>
          <w:sz w:val="18"/>
          <w:szCs w:val="18"/>
        </w:rPr>
        <w:t>.</w:t>
      </w:r>
      <w:bookmarkEnd w:id="22"/>
      <w:r w:rsidRPr="00543C35">
        <w:rPr>
          <w:iCs/>
          <w:sz w:val="18"/>
          <w:szCs w:val="18"/>
        </w:rPr>
        <w:t xml:space="preserve">  </w:t>
      </w:r>
      <w:r w:rsidRPr="00543C35">
        <w:rPr>
          <w:sz w:val="18"/>
          <w:szCs w:val="18"/>
        </w:rPr>
        <w:t xml:space="preserve">Contractor shall perform the Services </w:t>
      </w:r>
      <w:r>
        <w:rPr>
          <w:sz w:val="18"/>
          <w:szCs w:val="18"/>
        </w:rPr>
        <w:t xml:space="preserve">and provide Deliverables </w:t>
      </w:r>
      <w:r w:rsidRPr="00543C35">
        <w:rPr>
          <w:sz w:val="18"/>
          <w:szCs w:val="18"/>
        </w:rPr>
        <w:t xml:space="preserve">in accordance with all Applicable Laws, and Applicable Standards, and in compliance with the terms of the Agreement.  </w:t>
      </w:r>
    </w:p>
    <w:p w14:paraId="54C7F5F4"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23" w:name="_Toc290544118"/>
      <w:r>
        <w:rPr>
          <w:sz w:val="18"/>
          <w:szCs w:val="18"/>
        </w:rPr>
        <w:lastRenderedPageBreak/>
        <w:t>3</w:t>
      </w:r>
      <w:r w:rsidRPr="00543C35">
        <w:rPr>
          <w:sz w:val="18"/>
          <w:szCs w:val="18"/>
        </w:rPr>
        <w:t>.2</w:t>
      </w:r>
      <w:r>
        <w:rPr>
          <w:sz w:val="18"/>
          <w:szCs w:val="18"/>
        </w:rPr>
        <w:tab/>
      </w:r>
      <w:r w:rsidRPr="00543C35">
        <w:rPr>
          <w:sz w:val="18"/>
          <w:szCs w:val="18"/>
          <w:u w:val="single"/>
        </w:rPr>
        <w:t>Other Required Resources</w:t>
      </w:r>
      <w:r w:rsidRPr="00543C35">
        <w:rPr>
          <w:sz w:val="18"/>
          <w:szCs w:val="18"/>
        </w:rPr>
        <w:t>.</w:t>
      </w:r>
      <w:bookmarkEnd w:id="23"/>
      <w:r w:rsidRPr="00543C35">
        <w:rPr>
          <w:sz w:val="18"/>
          <w:szCs w:val="18"/>
        </w:rPr>
        <w:t xml:space="preserve">  Except as otherwise expressly provided in the Agreement, Contractor shall be responsible for providing the facilities, personnel, material, software, equipment, technical knowledge, training, expertise, and all other resources necessary for the proper performance and provision of the Services</w:t>
      </w:r>
      <w:r>
        <w:rPr>
          <w:sz w:val="18"/>
          <w:szCs w:val="18"/>
        </w:rPr>
        <w:t xml:space="preserve"> and Deliverables</w:t>
      </w:r>
      <w:r w:rsidRPr="00543C35">
        <w:rPr>
          <w:sz w:val="18"/>
          <w:szCs w:val="18"/>
        </w:rPr>
        <w:t>.</w:t>
      </w:r>
    </w:p>
    <w:p w14:paraId="54C7F5F5"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24" w:name="_Toc290544119"/>
      <w:r>
        <w:rPr>
          <w:sz w:val="18"/>
          <w:szCs w:val="18"/>
        </w:rPr>
        <w:t>3</w:t>
      </w:r>
      <w:r w:rsidRPr="00543C35">
        <w:rPr>
          <w:sz w:val="18"/>
          <w:szCs w:val="18"/>
        </w:rPr>
        <w:t>.3</w:t>
      </w:r>
      <w:r>
        <w:rPr>
          <w:sz w:val="18"/>
          <w:szCs w:val="18"/>
        </w:rPr>
        <w:tab/>
      </w:r>
      <w:r w:rsidRPr="00543C35">
        <w:rPr>
          <w:sz w:val="18"/>
          <w:szCs w:val="18"/>
          <w:u w:val="single"/>
        </w:rPr>
        <w:t>Edison Representative</w:t>
      </w:r>
      <w:r w:rsidRPr="00543C35">
        <w:rPr>
          <w:sz w:val="18"/>
          <w:szCs w:val="18"/>
        </w:rPr>
        <w:t>.</w:t>
      </w:r>
      <w:bookmarkEnd w:id="24"/>
      <w:r w:rsidRPr="00543C35">
        <w:rPr>
          <w:sz w:val="18"/>
          <w:szCs w:val="18"/>
        </w:rPr>
        <w:t xml:space="preserve">  Contractor will only take instructions from the Edison Representative or another individual designated by the Edison Representative in writing.  If any Contractor or Subcontractor personnel receive any instructions from anyone other than the Edison Representative, Contractor shall promptly confirm these instructions with the Edison Representative.  Any deviations from the </w:t>
      </w:r>
      <w:r>
        <w:rPr>
          <w:sz w:val="18"/>
          <w:szCs w:val="18"/>
        </w:rPr>
        <w:t xml:space="preserve">Statement of Work or </w:t>
      </w:r>
      <w:r w:rsidRPr="00543C35">
        <w:rPr>
          <w:sz w:val="18"/>
          <w:szCs w:val="18"/>
        </w:rPr>
        <w:t>Specifications or drawings shall require the prior written approval of the Edison Representative.</w:t>
      </w:r>
    </w:p>
    <w:p w14:paraId="54C7F5F6" w14:textId="77777777" w:rsidR="007A6F5A" w:rsidRPr="00543C35" w:rsidRDefault="007A6F5A" w:rsidP="007A6F5A">
      <w:pPr>
        <w:pStyle w:val="MSAHead02"/>
        <w:tabs>
          <w:tab w:val="clear" w:pos="1440"/>
          <w:tab w:val="left" w:pos="720"/>
        </w:tabs>
        <w:spacing w:before="0" w:after="120"/>
        <w:ind w:firstLine="0"/>
        <w:jc w:val="both"/>
        <w:rPr>
          <w:sz w:val="18"/>
          <w:szCs w:val="18"/>
        </w:rPr>
      </w:pPr>
      <w:r>
        <w:rPr>
          <w:sz w:val="18"/>
          <w:szCs w:val="18"/>
        </w:rPr>
        <w:t>3</w:t>
      </w:r>
      <w:r w:rsidRPr="00543C35">
        <w:rPr>
          <w:sz w:val="18"/>
          <w:szCs w:val="18"/>
        </w:rPr>
        <w:t>.4</w:t>
      </w:r>
      <w:r>
        <w:rPr>
          <w:sz w:val="18"/>
          <w:szCs w:val="18"/>
        </w:rPr>
        <w:tab/>
      </w:r>
      <w:r w:rsidRPr="00543C35">
        <w:rPr>
          <w:sz w:val="18"/>
          <w:szCs w:val="18"/>
          <w:u w:val="single"/>
        </w:rPr>
        <w:t>Inspection of the Jobsite</w:t>
      </w:r>
      <w:r w:rsidRPr="00543C35">
        <w:rPr>
          <w:sz w:val="18"/>
          <w:szCs w:val="18"/>
        </w:rPr>
        <w:t>.  Contractor has examined all Jobsites (including the subsurface conditions) where the Services will be performed, is aware of the nature of the risks involved with performing the Services on those Jobsites, and assumes all risks pertaining to performing Services on those Jobsites.</w:t>
      </w:r>
    </w:p>
    <w:p w14:paraId="54C7F5F7" w14:textId="3F297DB9" w:rsidR="007A6F5A" w:rsidRPr="00543C35" w:rsidRDefault="007A6F5A" w:rsidP="007A6F5A">
      <w:pPr>
        <w:pStyle w:val="MSAHead02"/>
        <w:tabs>
          <w:tab w:val="clear" w:pos="1440"/>
          <w:tab w:val="left" w:pos="720"/>
        </w:tabs>
        <w:spacing w:before="0" w:after="120"/>
        <w:ind w:firstLine="0"/>
        <w:jc w:val="both"/>
        <w:rPr>
          <w:sz w:val="18"/>
          <w:szCs w:val="18"/>
        </w:rPr>
      </w:pPr>
      <w:bookmarkStart w:id="25" w:name="_Toc290544120"/>
      <w:r>
        <w:rPr>
          <w:sz w:val="18"/>
          <w:szCs w:val="18"/>
        </w:rPr>
        <w:t>3</w:t>
      </w:r>
      <w:r w:rsidRPr="00543C35">
        <w:rPr>
          <w:sz w:val="18"/>
          <w:szCs w:val="18"/>
        </w:rPr>
        <w:t>.5</w:t>
      </w:r>
      <w:r>
        <w:rPr>
          <w:sz w:val="18"/>
          <w:szCs w:val="18"/>
        </w:rPr>
        <w:tab/>
      </w:r>
      <w:r w:rsidRPr="006354C9">
        <w:rPr>
          <w:sz w:val="18"/>
          <w:szCs w:val="18"/>
          <w:u w:val="single"/>
        </w:rPr>
        <w:t>Purchase Orders; Change Orders</w:t>
      </w:r>
      <w:r w:rsidRPr="00543C35">
        <w:rPr>
          <w:sz w:val="18"/>
          <w:szCs w:val="18"/>
        </w:rPr>
        <w:t>.</w:t>
      </w:r>
      <w:bookmarkEnd w:id="25"/>
      <w:r w:rsidRPr="00543C35">
        <w:rPr>
          <w:sz w:val="18"/>
          <w:szCs w:val="18"/>
        </w:rPr>
        <w:t xml:space="preserve">  </w:t>
      </w:r>
      <w:r w:rsidR="00390E49">
        <w:rPr>
          <w:sz w:val="18"/>
          <w:szCs w:val="18"/>
        </w:rPr>
        <w:t>The Purchase Order that incorporates these Terms and Conditions, or</w:t>
      </w:r>
      <w:r w:rsidRPr="00543C35">
        <w:rPr>
          <w:sz w:val="18"/>
          <w:szCs w:val="18"/>
        </w:rPr>
        <w:t xml:space="preserve">  may </w:t>
      </w:r>
      <w:r w:rsidR="00390E49">
        <w:rPr>
          <w:sz w:val="18"/>
          <w:szCs w:val="18"/>
        </w:rPr>
        <w:t>modify</w:t>
      </w:r>
      <w:r w:rsidR="00390E49" w:rsidRPr="00543C35">
        <w:rPr>
          <w:sz w:val="18"/>
          <w:szCs w:val="18"/>
        </w:rPr>
        <w:t xml:space="preserve"> </w:t>
      </w:r>
      <w:r w:rsidRPr="00543C35">
        <w:rPr>
          <w:sz w:val="18"/>
          <w:szCs w:val="18"/>
        </w:rPr>
        <w:t xml:space="preserve">the terms of these Terms and Conditions.  </w:t>
      </w:r>
      <w:r w:rsidR="00390E49">
        <w:rPr>
          <w:sz w:val="18"/>
          <w:szCs w:val="18"/>
        </w:rPr>
        <w:t>Any changes to a Purchase Order, including the Services, the Deliverables, the Authorized Amount, the Services Schedule, or other terms and conditions for Contractor’s performance of the Services or provision of the Deliverables, will be evidenced by a Change Order issued by Edison to the Contractor</w:t>
      </w:r>
      <w:r w:rsidR="00C757BA">
        <w:rPr>
          <w:sz w:val="18"/>
          <w:szCs w:val="18"/>
        </w:rPr>
        <w:t xml:space="preserve">.  </w:t>
      </w:r>
      <w:r w:rsidRPr="00543C35">
        <w:rPr>
          <w:sz w:val="18"/>
          <w:szCs w:val="18"/>
        </w:rPr>
        <w:t xml:space="preserve">Unless Contractor </w:t>
      </w:r>
      <w:r w:rsidR="00C757BA">
        <w:rPr>
          <w:sz w:val="18"/>
          <w:szCs w:val="18"/>
        </w:rPr>
        <w:t xml:space="preserve">promptly </w:t>
      </w:r>
      <w:r w:rsidRPr="00543C35">
        <w:rPr>
          <w:sz w:val="18"/>
          <w:szCs w:val="18"/>
        </w:rPr>
        <w:t xml:space="preserve">notifies the Procurement Agent  of the rejection of a </w:t>
      </w:r>
      <w:r w:rsidR="00C757BA">
        <w:rPr>
          <w:sz w:val="18"/>
          <w:szCs w:val="18"/>
        </w:rPr>
        <w:t>Purchase</w:t>
      </w:r>
      <w:r w:rsidR="00C757BA" w:rsidRPr="00543C35">
        <w:rPr>
          <w:sz w:val="18"/>
          <w:szCs w:val="18"/>
        </w:rPr>
        <w:t xml:space="preserve"> </w:t>
      </w:r>
      <w:r w:rsidRPr="00543C35">
        <w:rPr>
          <w:sz w:val="18"/>
          <w:szCs w:val="18"/>
        </w:rPr>
        <w:t>Order</w:t>
      </w:r>
      <w:r w:rsidR="00C757BA">
        <w:rPr>
          <w:sz w:val="18"/>
          <w:szCs w:val="18"/>
        </w:rPr>
        <w:t xml:space="preserve"> or Change Order</w:t>
      </w:r>
      <w:r w:rsidRPr="00543C35">
        <w:rPr>
          <w:sz w:val="18"/>
          <w:szCs w:val="18"/>
        </w:rPr>
        <w:t xml:space="preserve">, upon Contractor’s receipt of a </w:t>
      </w:r>
      <w:r w:rsidR="00C757BA">
        <w:rPr>
          <w:sz w:val="18"/>
          <w:szCs w:val="18"/>
        </w:rPr>
        <w:t>Purchase</w:t>
      </w:r>
      <w:r w:rsidR="00C757BA" w:rsidRPr="00543C35">
        <w:rPr>
          <w:sz w:val="18"/>
          <w:szCs w:val="18"/>
        </w:rPr>
        <w:t xml:space="preserve"> </w:t>
      </w:r>
      <w:r w:rsidRPr="00543C35">
        <w:rPr>
          <w:sz w:val="18"/>
          <w:szCs w:val="18"/>
        </w:rPr>
        <w:t>Order</w:t>
      </w:r>
      <w:r w:rsidR="00C757BA">
        <w:rPr>
          <w:sz w:val="18"/>
          <w:szCs w:val="18"/>
        </w:rPr>
        <w:t xml:space="preserve"> or Change Order</w:t>
      </w:r>
      <w:r w:rsidRPr="00543C35">
        <w:rPr>
          <w:sz w:val="18"/>
          <w:szCs w:val="18"/>
        </w:rPr>
        <w:t xml:space="preserve">, Contractor shall promptly comply with the </w:t>
      </w:r>
      <w:r w:rsidR="00C757BA">
        <w:rPr>
          <w:sz w:val="18"/>
          <w:szCs w:val="18"/>
        </w:rPr>
        <w:t xml:space="preserve">Purchase Order or </w:t>
      </w:r>
      <w:r w:rsidRPr="00543C35">
        <w:rPr>
          <w:sz w:val="18"/>
          <w:szCs w:val="18"/>
        </w:rPr>
        <w:t xml:space="preserve">Change Order, and shall evidence acceptance of the </w:t>
      </w:r>
      <w:r w:rsidR="00C757BA">
        <w:rPr>
          <w:sz w:val="18"/>
          <w:szCs w:val="18"/>
        </w:rPr>
        <w:t xml:space="preserve">Purchase Order or </w:t>
      </w:r>
      <w:r w:rsidRPr="00543C35">
        <w:rPr>
          <w:sz w:val="18"/>
          <w:szCs w:val="18"/>
        </w:rPr>
        <w:t>Change Order by</w:t>
      </w:r>
      <w:r w:rsidR="00C757BA">
        <w:rPr>
          <w:sz w:val="18"/>
          <w:szCs w:val="18"/>
        </w:rPr>
        <w:t xml:space="preserve"> (</w:t>
      </w:r>
      <w:proofErr w:type="spellStart"/>
      <w:r w:rsidR="00C757BA">
        <w:rPr>
          <w:sz w:val="18"/>
          <w:szCs w:val="18"/>
        </w:rPr>
        <w:t>i</w:t>
      </w:r>
      <w:proofErr w:type="spellEnd"/>
      <w:r w:rsidR="00C757BA">
        <w:rPr>
          <w:sz w:val="18"/>
          <w:szCs w:val="18"/>
        </w:rPr>
        <w:t>)</w:t>
      </w:r>
      <w:r w:rsidRPr="00543C35">
        <w:rPr>
          <w:sz w:val="18"/>
          <w:szCs w:val="18"/>
        </w:rPr>
        <w:t xml:space="preserve"> promptly executing the Acceptance Copy of the</w:t>
      </w:r>
      <w:r w:rsidR="00C757BA">
        <w:rPr>
          <w:sz w:val="18"/>
          <w:szCs w:val="18"/>
        </w:rPr>
        <w:t xml:space="preserve"> Purchase Order or</w:t>
      </w:r>
      <w:r w:rsidRPr="00543C35">
        <w:rPr>
          <w:sz w:val="18"/>
          <w:szCs w:val="18"/>
        </w:rPr>
        <w:t xml:space="preserve"> Change Order and returning the Acceptance Copy to the Procurement Agent</w:t>
      </w:r>
      <w:r w:rsidR="00C757BA">
        <w:rPr>
          <w:sz w:val="18"/>
          <w:szCs w:val="18"/>
        </w:rPr>
        <w:t>, or (ii) accepting the Purchase Order or Change Order I Edison’s electronic procurement system.</w:t>
      </w:r>
      <w:r w:rsidRPr="00543C35">
        <w:rPr>
          <w:sz w:val="18"/>
          <w:szCs w:val="18"/>
        </w:rPr>
        <w:t xml:space="preserve"> Despite Contractor’s failure to </w:t>
      </w:r>
      <w:r w:rsidR="00C757BA">
        <w:rPr>
          <w:sz w:val="18"/>
          <w:szCs w:val="18"/>
        </w:rPr>
        <w:t xml:space="preserve">accept, </w:t>
      </w:r>
      <w:r w:rsidRPr="00543C35">
        <w:rPr>
          <w:sz w:val="18"/>
          <w:szCs w:val="18"/>
        </w:rPr>
        <w:t>execute</w:t>
      </w:r>
      <w:r w:rsidR="00C757BA">
        <w:rPr>
          <w:sz w:val="18"/>
          <w:szCs w:val="18"/>
        </w:rPr>
        <w:t>,</w:t>
      </w:r>
      <w:r w:rsidRPr="00543C35">
        <w:rPr>
          <w:sz w:val="18"/>
          <w:szCs w:val="18"/>
        </w:rPr>
        <w:t xml:space="preserve"> or return</w:t>
      </w:r>
      <w:r w:rsidR="00C757BA">
        <w:rPr>
          <w:sz w:val="18"/>
          <w:szCs w:val="18"/>
        </w:rPr>
        <w:t xml:space="preserve"> a Purchase Order or Change Order, or</w:t>
      </w:r>
      <w:r w:rsidRPr="00543C35">
        <w:rPr>
          <w:sz w:val="18"/>
          <w:szCs w:val="18"/>
        </w:rPr>
        <w:t xml:space="preserve"> an Acceptance Copy, Contractor’s acceptance of the terms of the Purchase Order or Change Order will be deemed to have occurred when:  (</w:t>
      </w:r>
      <w:r>
        <w:rPr>
          <w:sz w:val="18"/>
          <w:szCs w:val="18"/>
        </w:rPr>
        <w:t>1</w:t>
      </w:r>
      <w:r w:rsidRPr="00543C35">
        <w:rPr>
          <w:sz w:val="18"/>
          <w:szCs w:val="18"/>
        </w:rPr>
        <w:t xml:space="preserve">) Contractor </w:t>
      </w:r>
      <w:r>
        <w:rPr>
          <w:sz w:val="18"/>
          <w:szCs w:val="18"/>
        </w:rPr>
        <w:t xml:space="preserve">performs any Services or provides </w:t>
      </w:r>
      <w:r w:rsidRPr="00543C35">
        <w:rPr>
          <w:sz w:val="18"/>
          <w:szCs w:val="18"/>
        </w:rPr>
        <w:t xml:space="preserve">any Material or </w:t>
      </w:r>
      <w:r>
        <w:rPr>
          <w:sz w:val="18"/>
          <w:szCs w:val="18"/>
        </w:rPr>
        <w:t>Deliverables</w:t>
      </w:r>
      <w:r w:rsidRPr="00543C35">
        <w:rPr>
          <w:sz w:val="18"/>
          <w:szCs w:val="18"/>
        </w:rPr>
        <w:t xml:space="preserve"> (in whole or in part) that are the subject matter of the Purchase Order or Change Order,</w:t>
      </w:r>
      <w:r>
        <w:rPr>
          <w:sz w:val="18"/>
          <w:szCs w:val="18"/>
        </w:rPr>
        <w:t xml:space="preserve"> </w:t>
      </w:r>
      <w:r w:rsidRPr="00543C35">
        <w:rPr>
          <w:sz w:val="18"/>
          <w:szCs w:val="18"/>
        </w:rPr>
        <w:t>(</w:t>
      </w:r>
      <w:r>
        <w:rPr>
          <w:sz w:val="18"/>
          <w:szCs w:val="18"/>
        </w:rPr>
        <w:t>2</w:t>
      </w:r>
      <w:r w:rsidRPr="00543C35">
        <w:rPr>
          <w:sz w:val="18"/>
          <w:szCs w:val="18"/>
        </w:rPr>
        <w:t>) Edison receives an invoice for any Material</w:t>
      </w:r>
      <w:r>
        <w:rPr>
          <w:sz w:val="18"/>
          <w:szCs w:val="18"/>
        </w:rPr>
        <w:t>,</w:t>
      </w:r>
      <w:r w:rsidRPr="00543C35">
        <w:rPr>
          <w:sz w:val="18"/>
          <w:szCs w:val="18"/>
        </w:rPr>
        <w:t xml:space="preserve"> Services</w:t>
      </w:r>
      <w:r>
        <w:rPr>
          <w:sz w:val="18"/>
          <w:szCs w:val="18"/>
        </w:rPr>
        <w:t xml:space="preserve"> or Deliverables</w:t>
      </w:r>
      <w:r w:rsidRPr="00543C35">
        <w:rPr>
          <w:sz w:val="18"/>
          <w:szCs w:val="18"/>
        </w:rPr>
        <w:t xml:space="preserve"> (in whole or in part) that are the subject matter of the Purchase Order or Change Order, or (</w:t>
      </w:r>
      <w:r>
        <w:rPr>
          <w:sz w:val="18"/>
          <w:szCs w:val="18"/>
        </w:rPr>
        <w:t>3</w:t>
      </w:r>
      <w:r w:rsidRPr="00543C35">
        <w:rPr>
          <w:sz w:val="18"/>
          <w:szCs w:val="18"/>
        </w:rPr>
        <w:t>) Contractor accepts payment for any Material</w:t>
      </w:r>
      <w:r>
        <w:rPr>
          <w:sz w:val="18"/>
          <w:szCs w:val="18"/>
        </w:rPr>
        <w:t>,</w:t>
      </w:r>
      <w:r w:rsidRPr="00543C35">
        <w:rPr>
          <w:sz w:val="18"/>
          <w:szCs w:val="18"/>
        </w:rPr>
        <w:t xml:space="preserve"> Services</w:t>
      </w:r>
      <w:r>
        <w:rPr>
          <w:sz w:val="18"/>
          <w:szCs w:val="18"/>
        </w:rPr>
        <w:t xml:space="preserve"> or Deliverables</w:t>
      </w:r>
      <w:r w:rsidRPr="00543C35">
        <w:rPr>
          <w:sz w:val="18"/>
          <w:szCs w:val="18"/>
        </w:rPr>
        <w:t xml:space="preserve"> (in whole or in part) that are the subject matter of the Purchase Order or Change Order.</w:t>
      </w:r>
    </w:p>
    <w:p w14:paraId="54C7F5F8" w14:textId="3FF58ADA" w:rsidR="007A6F5A" w:rsidRPr="00543C35" w:rsidRDefault="007A6F5A" w:rsidP="007A6F5A">
      <w:pPr>
        <w:pStyle w:val="MSAHead02"/>
        <w:tabs>
          <w:tab w:val="clear" w:pos="1440"/>
          <w:tab w:val="left" w:pos="720"/>
        </w:tabs>
        <w:spacing w:before="0" w:after="120"/>
        <w:ind w:firstLine="0"/>
        <w:jc w:val="both"/>
        <w:rPr>
          <w:sz w:val="18"/>
          <w:szCs w:val="18"/>
        </w:rPr>
      </w:pPr>
      <w:bookmarkStart w:id="26" w:name="_Toc290544121"/>
      <w:r>
        <w:rPr>
          <w:sz w:val="18"/>
          <w:szCs w:val="18"/>
        </w:rPr>
        <w:t>3</w:t>
      </w:r>
      <w:r w:rsidRPr="00543C35">
        <w:rPr>
          <w:sz w:val="18"/>
          <w:szCs w:val="18"/>
        </w:rPr>
        <w:t>.6</w:t>
      </w:r>
      <w:r>
        <w:rPr>
          <w:sz w:val="18"/>
          <w:szCs w:val="18"/>
        </w:rPr>
        <w:tab/>
      </w:r>
      <w:r w:rsidRPr="00543C35">
        <w:rPr>
          <w:sz w:val="18"/>
          <w:szCs w:val="18"/>
          <w:u w:val="single"/>
        </w:rPr>
        <w:t>Process for Changes to the Services</w:t>
      </w:r>
      <w:r>
        <w:rPr>
          <w:sz w:val="18"/>
          <w:szCs w:val="18"/>
          <w:u w:val="single"/>
        </w:rPr>
        <w:t xml:space="preserve"> or Deliverables</w:t>
      </w:r>
      <w:r w:rsidRPr="00543C35">
        <w:rPr>
          <w:sz w:val="18"/>
          <w:szCs w:val="18"/>
        </w:rPr>
        <w:t>.</w:t>
      </w:r>
      <w:bookmarkEnd w:id="26"/>
      <w:r w:rsidRPr="00543C35">
        <w:rPr>
          <w:sz w:val="18"/>
          <w:szCs w:val="18"/>
        </w:rPr>
        <w:t xml:space="preserve">  Either Edison or Contractor at any time may initiate a request for a change in the Services </w:t>
      </w:r>
      <w:r>
        <w:rPr>
          <w:sz w:val="18"/>
          <w:szCs w:val="18"/>
        </w:rPr>
        <w:t xml:space="preserve">or Deliverables </w:t>
      </w:r>
      <w:r w:rsidRPr="00543C35">
        <w:rPr>
          <w:sz w:val="18"/>
          <w:szCs w:val="18"/>
        </w:rPr>
        <w:t xml:space="preserve">by advising the other Party of the requested change in writing. These changes may be made with a Change Order, Field Change Order (FCO), or Contractor Work Assignment (CWA), as directed by the Edison Representative or the Procurement Agent. </w:t>
      </w:r>
      <w:r w:rsidRPr="00543C35">
        <w:rPr>
          <w:color w:val="000000"/>
          <w:sz w:val="18"/>
          <w:szCs w:val="18"/>
        </w:rPr>
        <w:t xml:space="preserve">If Contractor believes that a requested change will increase or decrease its cost of </w:t>
      </w:r>
      <w:r>
        <w:rPr>
          <w:color w:val="000000"/>
          <w:sz w:val="18"/>
          <w:szCs w:val="18"/>
        </w:rPr>
        <w:t>providing</w:t>
      </w:r>
      <w:r w:rsidRPr="00543C35">
        <w:rPr>
          <w:color w:val="000000"/>
          <w:sz w:val="18"/>
          <w:szCs w:val="18"/>
        </w:rPr>
        <w:t xml:space="preserve"> the Services</w:t>
      </w:r>
      <w:r>
        <w:rPr>
          <w:color w:val="000000"/>
          <w:sz w:val="18"/>
          <w:szCs w:val="18"/>
        </w:rPr>
        <w:t xml:space="preserve"> or Deliverables</w:t>
      </w:r>
      <w:r w:rsidRPr="00543C35">
        <w:rPr>
          <w:color w:val="000000"/>
          <w:sz w:val="18"/>
          <w:szCs w:val="18"/>
        </w:rPr>
        <w:t>, lengthen or shorten the time needed for completion of the Services</w:t>
      </w:r>
      <w:r>
        <w:rPr>
          <w:color w:val="000000"/>
          <w:sz w:val="18"/>
          <w:szCs w:val="18"/>
        </w:rPr>
        <w:t xml:space="preserve"> or Deliverables</w:t>
      </w:r>
      <w:r w:rsidRPr="00543C35">
        <w:rPr>
          <w:color w:val="000000"/>
          <w:sz w:val="18"/>
          <w:szCs w:val="18"/>
        </w:rPr>
        <w:t>, or require a modification of any other provision of the Agreement, it shall promptly notify the Edison Representative</w:t>
      </w:r>
      <w:r>
        <w:rPr>
          <w:color w:val="000000"/>
          <w:sz w:val="18"/>
          <w:szCs w:val="18"/>
        </w:rPr>
        <w:t xml:space="preserve"> and the Procurement Agent</w:t>
      </w:r>
      <w:r w:rsidRPr="00543C35">
        <w:rPr>
          <w:color w:val="000000"/>
          <w:sz w:val="18"/>
          <w:szCs w:val="18"/>
        </w:rPr>
        <w:t xml:space="preserve">, setting forth its justification for and the expected effect of these changes.  </w:t>
      </w:r>
      <w:r w:rsidRPr="00543C35">
        <w:rPr>
          <w:sz w:val="18"/>
          <w:szCs w:val="18"/>
        </w:rPr>
        <w:t xml:space="preserve">The Authorized Amount and Services Schedule shall be equitably adjusted, if required, to account for the agreed-to changes and shall be set forth in a Change Order.  All CWAs shall be approved by a duly authorized representative of Contractor and the Edison Representative prior to the start of the Service authorized in the CWA.  Contractor shall not proceed with or be reimbursed for any Services performed </w:t>
      </w:r>
      <w:r>
        <w:rPr>
          <w:sz w:val="18"/>
          <w:szCs w:val="18"/>
        </w:rPr>
        <w:t xml:space="preserve">or Deliverables provided </w:t>
      </w:r>
      <w:r w:rsidRPr="00543C35">
        <w:rPr>
          <w:sz w:val="18"/>
          <w:szCs w:val="18"/>
        </w:rPr>
        <w:t xml:space="preserve">under a CWA which exceeds the Authorized Amount of the CWA, or extends beyond the Services Schedule set forth in the CWA. Whenever it becomes apparent that the estimated cost or time to perform the Services </w:t>
      </w:r>
      <w:r>
        <w:rPr>
          <w:sz w:val="18"/>
          <w:szCs w:val="18"/>
        </w:rPr>
        <w:t xml:space="preserve">or provide the Deliverables </w:t>
      </w:r>
      <w:r w:rsidRPr="00543C35">
        <w:rPr>
          <w:sz w:val="18"/>
          <w:szCs w:val="18"/>
        </w:rPr>
        <w:t xml:space="preserve">will exceed the CWA’s Authorized Amount or Services Schedule, Contractor shall promptly give notice to the Edison Representative for authorization to proceed.  Any changes to a CWA or Change Order proposed by Contractor shall comply with this Section </w:t>
      </w:r>
      <w:r>
        <w:rPr>
          <w:sz w:val="18"/>
          <w:szCs w:val="18"/>
        </w:rPr>
        <w:t>3</w:t>
      </w:r>
      <w:r w:rsidRPr="00543C35">
        <w:rPr>
          <w:sz w:val="18"/>
          <w:szCs w:val="18"/>
        </w:rPr>
        <w:t>.6 of these Terms and Conditions.</w:t>
      </w:r>
      <w:r w:rsidRPr="00543C35" w:rsidDel="00226217">
        <w:rPr>
          <w:sz w:val="18"/>
          <w:szCs w:val="18"/>
        </w:rPr>
        <w:t xml:space="preserve"> </w:t>
      </w:r>
      <w:r w:rsidRPr="00543C35">
        <w:rPr>
          <w:sz w:val="18"/>
          <w:szCs w:val="18"/>
        </w:rPr>
        <w:t xml:space="preserve"> </w:t>
      </w:r>
      <w:r>
        <w:rPr>
          <w:sz w:val="18"/>
          <w:szCs w:val="18"/>
        </w:rPr>
        <w:t>Contractor</w:t>
      </w:r>
      <w:r w:rsidRPr="000B3643">
        <w:rPr>
          <w:sz w:val="18"/>
          <w:szCs w:val="18"/>
        </w:rPr>
        <w:t xml:space="preserve"> acknowledges that exceptions to the Cyber </w:t>
      </w:r>
      <w:r w:rsidR="00C757BA">
        <w:rPr>
          <w:sz w:val="18"/>
          <w:szCs w:val="18"/>
        </w:rPr>
        <w:t>Requirements</w:t>
      </w:r>
      <w:r w:rsidR="00C757BA" w:rsidRPr="000B3643">
        <w:rPr>
          <w:sz w:val="18"/>
          <w:szCs w:val="18"/>
        </w:rPr>
        <w:t xml:space="preserve"> </w:t>
      </w:r>
      <w:r w:rsidRPr="000B3643">
        <w:rPr>
          <w:sz w:val="18"/>
          <w:szCs w:val="18"/>
        </w:rPr>
        <w:t>will be given only in extenuating circumstances</w:t>
      </w:r>
      <w:r>
        <w:rPr>
          <w:sz w:val="18"/>
          <w:szCs w:val="18"/>
        </w:rPr>
        <w:t xml:space="preserve"> </w:t>
      </w:r>
      <w:r w:rsidRPr="009E5B49">
        <w:rPr>
          <w:sz w:val="18"/>
          <w:szCs w:val="18"/>
        </w:rPr>
        <w:t>and will only apply to specific Purchase Orders</w:t>
      </w:r>
      <w:r w:rsidRPr="000B3643">
        <w:rPr>
          <w:sz w:val="18"/>
          <w:szCs w:val="18"/>
        </w:rPr>
        <w:t xml:space="preserve">.  </w:t>
      </w:r>
      <w:r w:rsidRPr="009E5B49">
        <w:rPr>
          <w:sz w:val="18"/>
          <w:szCs w:val="18"/>
        </w:rPr>
        <w:t xml:space="preserve">Changes to the Cyber </w:t>
      </w:r>
      <w:r w:rsidR="00C757BA">
        <w:rPr>
          <w:sz w:val="18"/>
          <w:szCs w:val="18"/>
        </w:rPr>
        <w:t>Requirements</w:t>
      </w:r>
      <w:r w:rsidRPr="009E5B49">
        <w:rPr>
          <w:sz w:val="18"/>
          <w:szCs w:val="18"/>
        </w:rPr>
        <w:t xml:space="preserve"> will only be effective if a revised version of the Cyber </w:t>
      </w:r>
      <w:r w:rsidR="00C757BA">
        <w:rPr>
          <w:sz w:val="18"/>
          <w:szCs w:val="18"/>
        </w:rPr>
        <w:t>Requirements</w:t>
      </w:r>
      <w:r w:rsidRPr="009E5B49">
        <w:rPr>
          <w:sz w:val="18"/>
          <w:szCs w:val="18"/>
        </w:rPr>
        <w:t xml:space="preserve"> reflecting agreed-upon changes is attached to the Purchase Order or Change Order</w:t>
      </w:r>
      <w:r>
        <w:rPr>
          <w:sz w:val="18"/>
          <w:szCs w:val="18"/>
        </w:rPr>
        <w:t xml:space="preserve">.  </w:t>
      </w:r>
      <w:r w:rsidRPr="00543C35">
        <w:rPr>
          <w:sz w:val="18"/>
          <w:szCs w:val="18"/>
        </w:rPr>
        <w:t>The CWA may not change the total Authorized Amount or effective period of the applicable Purchase Order or suspend or terminate the Services</w:t>
      </w:r>
      <w:r>
        <w:rPr>
          <w:sz w:val="18"/>
          <w:szCs w:val="18"/>
        </w:rPr>
        <w:t xml:space="preserve"> or Deliverables</w:t>
      </w:r>
      <w:r w:rsidRPr="00543C35">
        <w:rPr>
          <w:sz w:val="18"/>
          <w:szCs w:val="18"/>
        </w:rPr>
        <w:t>.</w:t>
      </w:r>
    </w:p>
    <w:p w14:paraId="54C7F5F9" w14:textId="6918129B" w:rsidR="007A6F5A" w:rsidRDefault="007A6F5A" w:rsidP="007A6F5A">
      <w:pPr>
        <w:pStyle w:val="MSAHead02"/>
        <w:tabs>
          <w:tab w:val="clear" w:pos="1440"/>
          <w:tab w:val="left" w:pos="720"/>
        </w:tabs>
        <w:spacing w:before="0" w:after="120"/>
        <w:ind w:firstLine="0"/>
        <w:jc w:val="both"/>
        <w:rPr>
          <w:sz w:val="18"/>
          <w:szCs w:val="18"/>
        </w:rPr>
      </w:pPr>
      <w:bookmarkStart w:id="27" w:name="_Toc290544122"/>
      <w:r>
        <w:rPr>
          <w:sz w:val="18"/>
          <w:szCs w:val="18"/>
        </w:rPr>
        <w:t>3</w:t>
      </w:r>
      <w:r w:rsidRPr="00543C35">
        <w:rPr>
          <w:sz w:val="18"/>
          <w:szCs w:val="18"/>
        </w:rPr>
        <w:t>.7</w:t>
      </w:r>
      <w:r>
        <w:rPr>
          <w:sz w:val="18"/>
          <w:szCs w:val="18"/>
        </w:rPr>
        <w:tab/>
      </w:r>
      <w:r w:rsidRPr="00543C35">
        <w:rPr>
          <w:sz w:val="18"/>
          <w:szCs w:val="18"/>
          <w:u w:val="single"/>
        </w:rPr>
        <w:t>Personnel</w:t>
      </w:r>
      <w:r w:rsidRPr="00543C35">
        <w:rPr>
          <w:sz w:val="18"/>
          <w:szCs w:val="18"/>
        </w:rPr>
        <w:t>.</w:t>
      </w:r>
      <w:bookmarkEnd w:id="27"/>
      <w:r w:rsidRPr="00543C35">
        <w:rPr>
          <w:sz w:val="18"/>
          <w:szCs w:val="18"/>
        </w:rPr>
        <w:t xml:space="preserve">  All </w:t>
      </w:r>
      <w:r w:rsidR="00C757BA">
        <w:rPr>
          <w:sz w:val="18"/>
          <w:szCs w:val="18"/>
        </w:rPr>
        <w:t>Personnel</w:t>
      </w:r>
      <w:r w:rsidRPr="00543C35">
        <w:rPr>
          <w:sz w:val="18"/>
          <w:szCs w:val="18"/>
        </w:rPr>
        <w:t xml:space="preserve"> who are engaged in the performance of the Services</w:t>
      </w:r>
      <w:r>
        <w:rPr>
          <w:sz w:val="18"/>
          <w:szCs w:val="18"/>
        </w:rPr>
        <w:t xml:space="preserve"> or provision of the Deliverables</w:t>
      </w:r>
      <w:r w:rsidRPr="00543C35">
        <w:rPr>
          <w:sz w:val="18"/>
          <w:szCs w:val="18"/>
        </w:rPr>
        <w:t xml:space="preserve"> are subject to removal or replacement at Edison’s sole discretion.</w:t>
      </w:r>
      <w:r>
        <w:rPr>
          <w:sz w:val="18"/>
          <w:szCs w:val="18"/>
        </w:rPr>
        <w:t xml:space="preserve">  </w:t>
      </w:r>
      <w:r w:rsidRPr="003A296F">
        <w:rPr>
          <w:sz w:val="18"/>
          <w:szCs w:val="18"/>
        </w:rPr>
        <w:t xml:space="preserve">Contractor shall promptly notify the Edison Representative of the intended reassignment or proposed replacement of the key </w:t>
      </w:r>
      <w:r w:rsidR="00C757BA">
        <w:rPr>
          <w:sz w:val="18"/>
          <w:szCs w:val="18"/>
        </w:rPr>
        <w:t>P</w:t>
      </w:r>
      <w:r w:rsidRPr="003A296F">
        <w:rPr>
          <w:sz w:val="18"/>
          <w:szCs w:val="18"/>
        </w:rPr>
        <w:t>ersonnel identified in the Agreement who will be performing the Services</w:t>
      </w:r>
      <w:r>
        <w:rPr>
          <w:sz w:val="18"/>
          <w:szCs w:val="18"/>
        </w:rPr>
        <w:t xml:space="preserve"> or providing Deliverables</w:t>
      </w:r>
      <w:r w:rsidRPr="003A296F">
        <w:rPr>
          <w:sz w:val="18"/>
          <w:szCs w:val="18"/>
        </w:rPr>
        <w:t xml:space="preserve">. No key </w:t>
      </w:r>
      <w:r w:rsidR="00C757BA">
        <w:rPr>
          <w:sz w:val="18"/>
          <w:szCs w:val="18"/>
        </w:rPr>
        <w:t>P</w:t>
      </w:r>
      <w:r w:rsidRPr="003A296F">
        <w:rPr>
          <w:sz w:val="18"/>
          <w:szCs w:val="18"/>
        </w:rPr>
        <w:t>ersonnel shall be reassigned or replaced without the Edison Representative’s approval.</w:t>
      </w:r>
    </w:p>
    <w:p w14:paraId="54C7F5FA" w14:textId="5B8EB5C0" w:rsidR="007A6F5A" w:rsidRPr="000E1B3C" w:rsidRDefault="007A6F5A" w:rsidP="007A6F5A">
      <w:pPr>
        <w:pStyle w:val="MSAHead02"/>
        <w:tabs>
          <w:tab w:val="clear" w:pos="1440"/>
          <w:tab w:val="left" w:pos="720"/>
        </w:tabs>
        <w:spacing w:before="0" w:after="120"/>
        <w:ind w:firstLine="0"/>
        <w:jc w:val="both"/>
        <w:rPr>
          <w:sz w:val="18"/>
          <w:szCs w:val="18"/>
        </w:rPr>
      </w:pPr>
      <w:r>
        <w:rPr>
          <w:sz w:val="18"/>
          <w:szCs w:val="18"/>
        </w:rPr>
        <w:t>3.8</w:t>
      </w:r>
      <w:r>
        <w:rPr>
          <w:sz w:val="18"/>
          <w:szCs w:val="18"/>
        </w:rPr>
        <w:tab/>
      </w:r>
      <w:r>
        <w:rPr>
          <w:sz w:val="18"/>
          <w:szCs w:val="18"/>
          <w:u w:val="single"/>
        </w:rPr>
        <w:t>Qualifications</w:t>
      </w:r>
      <w:r>
        <w:rPr>
          <w:sz w:val="18"/>
          <w:szCs w:val="18"/>
        </w:rPr>
        <w:t xml:space="preserve">.   </w:t>
      </w:r>
      <w:r w:rsidRPr="009054FC">
        <w:rPr>
          <w:sz w:val="18"/>
          <w:szCs w:val="18"/>
        </w:rPr>
        <w:t xml:space="preserve">Subject to and in accordance with </w:t>
      </w:r>
      <w:r>
        <w:rPr>
          <w:sz w:val="18"/>
          <w:szCs w:val="18"/>
        </w:rPr>
        <w:t>A</w:t>
      </w:r>
      <w:r w:rsidRPr="009054FC">
        <w:rPr>
          <w:sz w:val="18"/>
          <w:szCs w:val="18"/>
        </w:rPr>
        <w:t xml:space="preserve">pplicable </w:t>
      </w:r>
      <w:r>
        <w:rPr>
          <w:sz w:val="18"/>
          <w:szCs w:val="18"/>
        </w:rPr>
        <w:t>L</w:t>
      </w:r>
      <w:r w:rsidRPr="009054FC">
        <w:rPr>
          <w:sz w:val="18"/>
          <w:szCs w:val="18"/>
        </w:rPr>
        <w:t>aw</w:t>
      </w:r>
      <w:r>
        <w:rPr>
          <w:sz w:val="18"/>
          <w:szCs w:val="18"/>
        </w:rPr>
        <w:t>s</w:t>
      </w:r>
      <w:r w:rsidRPr="009054FC">
        <w:rPr>
          <w:sz w:val="18"/>
          <w:szCs w:val="18"/>
        </w:rPr>
        <w:t>, Contractor, prior to assigning an individual as a Contractor personnel or a Subcontractor and at Contractor’s sole expense, shall have appropriately verified, and upon commencing the Services Contractor represents and warrants to Edison, that the personnel or Subcontractors performing the Services or providing the Deliverables have the requisite qualifications, education, technical certifications and education degrees to perform the Services and provide the Deliverables in a competent, workmanlike manner in accordance with Applicable Standards</w:t>
      </w:r>
      <w:r>
        <w:rPr>
          <w:sz w:val="18"/>
          <w:szCs w:val="18"/>
        </w:rPr>
        <w:t xml:space="preserve">, including but not limited to, Services performed pursuant to the Cyber </w:t>
      </w:r>
      <w:r w:rsidR="00D118DF">
        <w:rPr>
          <w:sz w:val="18"/>
          <w:szCs w:val="18"/>
        </w:rPr>
        <w:t>Requirements</w:t>
      </w:r>
      <w:r w:rsidRPr="009054FC">
        <w:rPr>
          <w:sz w:val="18"/>
          <w:szCs w:val="18"/>
        </w:rPr>
        <w:t>.</w:t>
      </w:r>
    </w:p>
    <w:p w14:paraId="54C7F5FB" w14:textId="4FCC3480" w:rsidR="007A6F5A" w:rsidRDefault="007A6F5A" w:rsidP="007A6F5A">
      <w:pPr>
        <w:pStyle w:val="MSAHead02"/>
        <w:tabs>
          <w:tab w:val="clear" w:pos="1440"/>
          <w:tab w:val="left" w:pos="720"/>
        </w:tabs>
        <w:spacing w:before="0" w:after="120"/>
        <w:ind w:firstLine="0"/>
        <w:jc w:val="both"/>
        <w:rPr>
          <w:sz w:val="18"/>
          <w:szCs w:val="18"/>
        </w:rPr>
      </w:pPr>
      <w:bookmarkStart w:id="28" w:name="_Toc290544123"/>
      <w:r>
        <w:rPr>
          <w:sz w:val="18"/>
          <w:szCs w:val="18"/>
        </w:rPr>
        <w:t>3</w:t>
      </w:r>
      <w:r w:rsidRPr="00543C35">
        <w:rPr>
          <w:sz w:val="18"/>
          <w:szCs w:val="18"/>
        </w:rPr>
        <w:t>.</w:t>
      </w:r>
      <w:r>
        <w:rPr>
          <w:sz w:val="18"/>
          <w:szCs w:val="18"/>
        </w:rPr>
        <w:t>9</w:t>
      </w:r>
      <w:r>
        <w:rPr>
          <w:sz w:val="18"/>
          <w:szCs w:val="18"/>
        </w:rPr>
        <w:tab/>
      </w:r>
      <w:r w:rsidRPr="00543C35">
        <w:rPr>
          <w:sz w:val="18"/>
          <w:szCs w:val="18"/>
          <w:u w:val="single"/>
        </w:rPr>
        <w:t>Subcontractors</w:t>
      </w:r>
      <w:r w:rsidRPr="00543C35">
        <w:rPr>
          <w:sz w:val="18"/>
          <w:szCs w:val="18"/>
        </w:rPr>
        <w:t>.</w:t>
      </w:r>
      <w:bookmarkEnd w:id="28"/>
      <w:r w:rsidRPr="00543C35">
        <w:rPr>
          <w:sz w:val="18"/>
          <w:szCs w:val="18"/>
        </w:rPr>
        <w:t xml:space="preserve">  Contractor shall not subcontract any portion of the Services </w:t>
      </w:r>
      <w:r>
        <w:rPr>
          <w:sz w:val="18"/>
          <w:szCs w:val="18"/>
        </w:rPr>
        <w:t xml:space="preserve">or Deliverables </w:t>
      </w:r>
      <w:r w:rsidRPr="00543C35">
        <w:rPr>
          <w:sz w:val="18"/>
          <w:szCs w:val="18"/>
        </w:rPr>
        <w:t xml:space="preserve">without the written consent of the Edison Representative.  Contractor shall at all times be responsible for the </w:t>
      </w:r>
      <w:r w:rsidR="00C757BA">
        <w:rPr>
          <w:sz w:val="18"/>
          <w:szCs w:val="18"/>
        </w:rPr>
        <w:t>acts and omissions were those of the Contractor including, without limitation, indemnifying Edison for such acts or omissions under Section</w:t>
      </w:r>
      <w:r w:rsidR="008E2525">
        <w:rPr>
          <w:sz w:val="18"/>
          <w:szCs w:val="18"/>
        </w:rPr>
        <w:t xml:space="preserve"> 12.</w:t>
      </w:r>
      <w:r w:rsidR="00C757BA">
        <w:rPr>
          <w:sz w:val="18"/>
          <w:szCs w:val="18"/>
        </w:rPr>
        <w:t xml:space="preserve"> </w:t>
      </w:r>
    </w:p>
    <w:p w14:paraId="54C7F5FC" w14:textId="77777777" w:rsidR="007A6F5A" w:rsidRPr="00E002D8" w:rsidRDefault="007A6F5A" w:rsidP="007A6F5A">
      <w:pPr>
        <w:pStyle w:val="MSAHead02"/>
        <w:tabs>
          <w:tab w:val="clear" w:pos="1440"/>
          <w:tab w:val="left" w:pos="720"/>
        </w:tabs>
        <w:spacing w:before="0" w:after="120"/>
        <w:ind w:firstLine="0"/>
        <w:jc w:val="both"/>
        <w:rPr>
          <w:sz w:val="18"/>
          <w:szCs w:val="18"/>
        </w:rPr>
      </w:pPr>
      <w:r>
        <w:rPr>
          <w:sz w:val="18"/>
          <w:szCs w:val="18"/>
        </w:rPr>
        <w:lastRenderedPageBreak/>
        <w:t>3.10</w:t>
      </w:r>
      <w:r>
        <w:rPr>
          <w:sz w:val="18"/>
          <w:szCs w:val="18"/>
        </w:rPr>
        <w:tab/>
      </w:r>
      <w:r>
        <w:rPr>
          <w:sz w:val="18"/>
          <w:szCs w:val="18"/>
          <w:u w:val="single"/>
        </w:rPr>
        <w:t>Status Reports</w:t>
      </w:r>
      <w:r>
        <w:rPr>
          <w:sz w:val="18"/>
          <w:szCs w:val="18"/>
        </w:rPr>
        <w:t xml:space="preserve">.  </w:t>
      </w:r>
      <w:r w:rsidRPr="00702CAE">
        <w:rPr>
          <w:sz w:val="18"/>
          <w:szCs w:val="18"/>
        </w:rPr>
        <w:t>Contractor shall provide status reports to the Edison Representative in the form and times as required by the Agreement or as requested by the Edison Representative.</w:t>
      </w:r>
    </w:p>
    <w:p w14:paraId="54C7F5FD" w14:textId="77777777" w:rsidR="007A6F5A" w:rsidRPr="00E002D8" w:rsidRDefault="007A6F5A" w:rsidP="007A6F5A">
      <w:pPr>
        <w:pStyle w:val="MSAHead02"/>
        <w:tabs>
          <w:tab w:val="clear" w:pos="1440"/>
          <w:tab w:val="left" w:pos="720"/>
        </w:tabs>
        <w:spacing w:before="0" w:after="120"/>
        <w:ind w:firstLine="0"/>
        <w:jc w:val="both"/>
        <w:rPr>
          <w:sz w:val="18"/>
          <w:szCs w:val="18"/>
        </w:rPr>
      </w:pPr>
      <w:r>
        <w:rPr>
          <w:sz w:val="18"/>
          <w:szCs w:val="18"/>
        </w:rPr>
        <w:t>3.11</w:t>
      </w:r>
      <w:r>
        <w:rPr>
          <w:sz w:val="18"/>
          <w:szCs w:val="18"/>
        </w:rPr>
        <w:tab/>
      </w:r>
      <w:r>
        <w:rPr>
          <w:sz w:val="18"/>
          <w:szCs w:val="18"/>
          <w:u w:val="single"/>
        </w:rPr>
        <w:t>Inspection</w:t>
      </w:r>
      <w:r>
        <w:rPr>
          <w:sz w:val="18"/>
          <w:szCs w:val="18"/>
        </w:rPr>
        <w:t xml:space="preserve">.  </w:t>
      </w:r>
      <w:r w:rsidRPr="00702CAE">
        <w:rPr>
          <w:sz w:val="18"/>
          <w:szCs w:val="18"/>
        </w:rPr>
        <w:t>Edison shall have the right of access to and inspection of Contractor’s facilities or locations at which any Services are being performed</w:t>
      </w:r>
      <w:r>
        <w:rPr>
          <w:sz w:val="18"/>
          <w:szCs w:val="18"/>
        </w:rPr>
        <w:t xml:space="preserve"> or Deliverables provided</w:t>
      </w:r>
      <w:r w:rsidRPr="00702CAE">
        <w:rPr>
          <w:sz w:val="18"/>
          <w:szCs w:val="18"/>
        </w:rPr>
        <w:t>.</w:t>
      </w:r>
    </w:p>
    <w:p w14:paraId="54C7F5FE"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29" w:name="_Toc290544127"/>
      <w:r>
        <w:rPr>
          <w:sz w:val="18"/>
          <w:szCs w:val="18"/>
        </w:rPr>
        <w:t>3</w:t>
      </w:r>
      <w:r w:rsidRPr="00543C35">
        <w:rPr>
          <w:sz w:val="18"/>
          <w:szCs w:val="18"/>
        </w:rPr>
        <w:t>.</w:t>
      </w:r>
      <w:r>
        <w:rPr>
          <w:sz w:val="18"/>
          <w:szCs w:val="18"/>
        </w:rPr>
        <w:t>12</w:t>
      </w:r>
      <w:r>
        <w:rPr>
          <w:sz w:val="18"/>
          <w:szCs w:val="18"/>
        </w:rPr>
        <w:tab/>
      </w:r>
      <w:r w:rsidRPr="00543C35">
        <w:rPr>
          <w:sz w:val="18"/>
          <w:szCs w:val="18"/>
          <w:u w:val="single"/>
        </w:rPr>
        <w:t>Schedule</w:t>
      </w:r>
      <w:r w:rsidRPr="00543C35">
        <w:rPr>
          <w:sz w:val="18"/>
          <w:szCs w:val="18"/>
        </w:rPr>
        <w:t>.</w:t>
      </w:r>
      <w:bookmarkEnd w:id="29"/>
      <w:r w:rsidRPr="00543C35">
        <w:rPr>
          <w:sz w:val="18"/>
          <w:szCs w:val="18"/>
        </w:rPr>
        <w:t xml:space="preserve">  Time is of the essence for Contractor to perform the Services</w:t>
      </w:r>
      <w:r>
        <w:rPr>
          <w:sz w:val="18"/>
          <w:szCs w:val="18"/>
        </w:rPr>
        <w:t xml:space="preserve"> or provide the Deliverables</w:t>
      </w:r>
      <w:r w:rsidRPr="00543C35">
        <w:rPr>
          <w:sz w:val="18"/>
          <w:szCs w:val="18"/>
        </w:rPr>
        <w:t xml:space="preserve">.  If the Contractor falls behind the Services Schedule in performance of the Services </w:t>
      </w:r>
      <w:r>
        <w:rPr>
          <w:sz w:val="18"/>
          <w:szCs w:val="18"/>
        </w:rPr>
        <w:t xml:space="preserve">or Deliverables </w:t>
      </w:r>
      <w:r w:rsidRPr="00543C35">
        <w:rPr>
          <w:sz w:val="18"/>
          <w:szCs w:val="18"/>
        </w:rPr>
        <w:t xml:space="preserve">due to causes other than a Force Majeure Event </w:t>
      </w:r>
      <w:r>
        <w:rPr>
          <w:sz w:val="18"/>
          <w:szCs w:val="18"/>
        </w:rPr>
        <w:t xml:space="preserve">defined </w:t>
      </w:r>
      <w:r w:rsidRPr="00543C35">
        <w:rPr>
          <w:sz w:val="18"/>
          <w:szCs w:val="18"/>
        </w:rPr>
        <w:t xml:space="preserve">under Section </w:t>
      </w:r>
      <w:r>
        <w:rPr>
          <w:sz w:val="18"/>
          <w:szCs w:val="18"/>
        </w:rPr>
        <w:t>4</w:t>
      </w:r>
      <w:r w:rsidRPr="00543C35">
        <w:rPr>
          <w:sz w:val="18"/>
          <w:szCs w:val="18"/>
        </w:rPr>
        <w:t xml:space="preserve"> of these Terms and Conditions or other than delays caused by Edison, Contractor shall, at no additional cost to Edison, accelerate the Services </w:t>
      </w:r>
      <w:r>
        <w:rPr>
          <w:sz w:val="18"/>
          <w:szCs w:val="18"/>
        </w:rPr>
        <w:t xml:space="preserve">or Deliverables </w:t>
      </w:r>
      <w:r w:rsidRPr="00543C35">
        <w:rPr>
          <w:sz w:val="18"/>
          <w:szCs w:val="18"/>
        </w:rPr>
        <w:t xml:space="preserve">to meet the Services schedule. </w:t>
      </w:r>
      <w:bookmarkStart w:id="30" w:name="_Toc290544128"/>
    </w:p>
    <w:p w14:paraId="54C7F5FF" w14:textId="77777777" w:rsidR="007A6F5A" w:rsidRPr="00543C35" w:rsidRDefault="007A6F5A" w:rsidP="007A6F5A">
      <w:pPr>
        <w:pStyle w:val="MSAHead02"/>
        <w:tabs>
          <w:tab w:val="clear" w:pos="1440"/>
          <w:tab w:val="left" w:pos="720"/>
        </w:tabs>
        <w:spacing w:before="0" w:after="120"/>
        <w:ind w:firstLine="0"/>
        <w:jc w:val="both"/>
        <w:rPr>
          <w:sz w:val="18"/>
          <w:szCs w:val="18"/>
        </w:rPr>
      </w:pPr>
      <w:r>
        <w:rPr>
          <w:sz w:val="18"/>
          <w:szCs w:val="18"/>
        </w:rPr>
        <w:t>3</w:t>
      </w:r>
      <w:r w:rsidRPr="00543C35">
        <w:rPr>
          <w:sz w:val="18"/>
          <w:szCs w:val="18"/>
        </w:rPr>
        <w:t>.</w:t>
      </w:r>
      <w:r>
        <w:rPr>
          <w:sz w:val="18"/>
          <w:szCs w:val="18"/>
        </w:rPr>
        <w:t>13</w:t>
      </w:r>
      <w:r>
        <w:rPr>
          <w:sz w:val="18"/>
          <w:szCs w:val="18"/>
        </w:rPr>
        <w:tab/>
      </w:r>
      <w:r w:rsidRPr="00543C35">
        <w:rPr>
          <w:sz w:val="18"/>
          <w:szCs w:val="18"/>
          <w:u w:val="single"/>
        </w:rPr>
        <w:t>Liens</w:t>
      </w:r>
      <w:r w:rsidRPr="00543C35">
        <w:rPr>
          <w:sz w:val="18"/>
          <w:szCs w:val="18"/>
        </w:rPr>
        <w:t>.</w:t>
      </w:r>
      <w:bookmarkEnd w:id="30"/>
      <w:r w:rsidRPr="00543C35">
        <w:rPr>
          <w:sz w:val="18"/>
          <w:szCs w:val="18"/>
        </w:rPr>
        <w:t xml:space="preserve">  Contractor shall deliver to Edison all Services </w:t>
      </w:r>
      <w:r>
        <w:rPr>
          <w:sz w:val="18"/>
          <w:szCs w:val="18"/>
        </w:rPr>
        <w:t xml:space="preserve">or Deliverables </w:t>
      </w:r>
      <w:r w:rsidRPr="00543C35">
        <w:rPr>
          <w:sz w:val="18"/>
          <w:szCs w:val="18"/>
        </w:rPr>
        <w:t xml:space="preserve">free and clear of any liens or encumbrances.  If a lien or a stop notice is filed against the Jobsite or any Edison property by an entity which has supplied Services </w:t>
      </w:r>
      <w:r>
        <w:rPr>
          <w:sz w:val="18"/>
          <w:szCs w:val="18"/>
        </w:rPr>
        <w:t xml:space="preserve">or Deliverables </w:t>
      </w:r>
      <w:r w:rsidRPr="00543C35">
        <w:rPr>
          <w:sz w:val="18"/>
          <w:szCs w:val="18"/>
        </w:rPr>
        <w:t>to or for Contractor (or its Subcontractors), Contractor shall, at its own expense, take all action necessary to cause the lien or stop notice to be released or discharged immediately, or secure and file a security bond covering the amount of the lien or stop notice, at Edison’s election.  Upon Edison’s request, Contractor shall provide evidence that the lien or stop notice has been released, discharged or secured. If Contractor fails to furnish adequate evidence within ten calendar days of the demand, Edison may discharge the indebtedness and deduct the total of all costs and fees from any money owed to Contractor.</w:t>
      </w:r>
    </w:p>
    <w:p w14:paraId="54C7F600" w14:textId="77777777" w:rsidR="007A6F5A" w:rsidRPr="00543C35" w:rsidRDefault="007A6F5A" w:rsidP="007A6F5A">
      <w:pPr>
        <w:spacing w:after="120"/>
        <w:jc w:val="both"/>
        <w:rPr>
          <w:rFonts w:ascii="Arial" w:hAnsi="Arial" w:cs="Arial"/>
          <w:sz w:val="18"/>
          <w:szCs w:val="18"/>
        </w:rPr>
      </w:pPr>
    </w:p>
    <w:p w14:paraId="54C7F601" w14:textId="77777777" w:rsidR="007A6F5A" w:rsidRPr="00543C35" w:rsidRDefault="007A6F5A" w:rsidP="007A6F5A">
      <w:pPr>
        <w:pStyle w:val="MSAHead01"/>
        <w:spacing w:after="240"/>
        <w:jc w:val="both"/>
        <w:rPr>
          <w:sz w:val="18"/>
          <w:szCs w:val="18"/>
        </w:rPr>
      </w:pPr>
      <w:bookmarkStart w:id="31" w:name="_Toc290544129"/>
      <w:bookmarkStart w:id="32" w:name="_Toc139112492"/>
      <w:bookmarkStart w:id="33" w:name="_Toc160009777"/>
      <w:r>
        <w:rPr>
          <w:sz w:val="18"/>
          <w:szCs w:val="18"/>
        </w:rPr>
        <w:t>4</w:t>
      </w:r>
      <w:r w:rsidRPr="00543C35">
        <w:rPr>
          <w:sz w:val="18"/>
          <w:szCs w:val="18"/>
        </w:rPr>
        <w:t>.</w:t>
      </w:r>
      <w:r w:rsidRPr="00543C35">
        <w:rPr>
          <w:sz w:val="18"/>
          <w:szCs w:val="18"/>
        </w:rPr>
        <w:tab/>
        <w:t>FORCE MAJEURE EVENT</w:t>
      </w:r>
      <w:bookmarkEnd w:id="31"/>
    </w:p>
    <w:p w14:paraId="54C7F602" w14:textId="77777777" w:rsidR="007A6F5A" w:rsidRDefault="007A6F5A" w:rsidP="007A6F5A">
      <w:pPr>
        <w:pStyle w:val="MSAHead02"/>
        <w:tabs>
          <w:tab w:val="clear" w:pos="1440"/>
          <w:tab w:val="left" w:pos="720"/>
        </w:tabs>
        <w:spacing w:before="0" w:after="120"/>
        <w:ind w:firstLine="0"/>
        <w:jc w:val="both"/>
        <w:rPr>
          <w:sz w:val="18"/>
          <w:szCs w:val="18"/>
        </w:rPr>
      </w:pPr>
      <w:bookmarkStart w:id="34" w:name="_Toc290544130"/>
      <w:r>
        <w:rPr>
          <w:sz w:val="18"/>
          <w:szCs w:val="18"/>
        </w:rPr>
        <w:t>4</w:t>
      </w:r>
      <w:r w:rsidRPr="00543C35">
        <w:rPr>
          <w:sz w:val="18"/>
          <w:szCs w:val="18"/>
        </w:rPr>
        <w:t>.1</w:t>
      </w:r>
      <w:r>
        <w:rPr>
          <w:sz w:val="18"/>
          <w:szCs w:val="18"/>
        </w:rPr>
        <w:tab/>
      </w:r>
      <w:r>
        <w:rPr>
          <w:sz w:val="18"/>
          <w:szCs w:val="18"/>
          <w:u w:val="single"/>
        </w:rPr>
        <w:t>Excused Performance</w:t>
      </w:r>
      <w:r w:rsidRPr="00543C35">
        <w:rPr>
          <w:sz w:val="18"/>
          <w:szCs w:val="18"/>
        </w:rPr>
        <w:t xml:space="preserve">.  </w:t>
      </w:r>
      <w:r w:rsidRPr="00E958E8">
        <w:rPr>
          <w:sz w:val="18"/>
          <w:szCs w:val="18"/>
        </w:rPr>
        <w:t>A Party will be excused from a delay in performing, or a failure to perform, its obligations under the Agreement to the extent such delay or failure is caused by a Force Majeure Event (the “Claiming Party”). Upon the occurrence of a Force Majeure Event, the performance times applicable to the Claiming Party shall be extended for a period of time equivalent to the time lost due to the Force Majeure Event</w:t>
      </w:r>
      <w:r w:rsidRPr="00543C35">
        <w:rPr>
          <w:sz w:val="18"/>
          <w:szCs w:val="18"/>
        </w:rPr>
        <w:t>.</w:t>
      </w:r>
    </w:p>
    <w:p w14:paraId="54C7F603" w14:textId="77777777" w:rsidR="007A6F5A" w:rsidRPr="00543C35" w:rsidRDefault="007A6F5A" w:rsidP="007A6F5A">
      <w:pPr>
        <w:pStyle w:val="MSAHead02"/>
        <w:tabs>
          <w:tab w:val="clear" w:pos="1440"/>
          <w:tab w:val="left" w:pos="720"/>
        </w:tabs>
        <w:spacing w:before="0" w:after="120"/>
        <w:ind w:firstLine="0"/>
        <w:jc w:val="both"/>
        <w:rPr>
          <w:sz w:val="18"/>
          <w:szCs w:val="18"/>
        </w:rPr>
      </w:pPr>
      <w:r>
        <w:rPr>
          <w:sz w:val="18"/>
          <w:szCs w:val="18"/>
        </w:rPr>
        <w:t>4</w:t>
      </w:r>
      <w:r w:rsidRPr="00543C35">
        <w:rPr>
          <w:sz w:val="18"/>
          <w:szCs w:val="18"/>
        </w:rPr>
        <w:t>.</w:t>
      </w:r>
      <w:bookmarkEnd w:id="32"/>
      <w:r>
        <w:rPr>
          <w:sz w:val="18"/>
          <w:szCs w:val="18"/>
        </w:rPr>
        <w:t>2</w:t>
      </w:r>
      <w:r>
        <w:rPr>
          <w:sz w:val="18"/>
          <w:szCs w:val="18"/>
        </w:rPr>
        <w:tab/>
      </w:r>
      <w:r w:rsidRPr="00543C35">
        <w:rPr>
          <w:sz w:val="18"/>
          <w:szCs w:val="18"/>
          <w:u w:val="single"/>
        </w:rPr>
        <w:t>Notice</w:t>
      </w:r>
      <w:r w:rsidRPr="00543C35">
        <w:rPr>
          <w:sz w:val="18"/>
          <w:szCs w:val="18"/>
        </w:rPr>
        <w:t>.</w:t>
      </w:r>
      <w:bookmarkEnd w:id="33"/>
      <w:bookmarkEnd w:id="34"/>
      <w:r w:rsidRPr="00543C35">
        <w:rPr>
          <w:sz w:val="18"/>
          <w:szCs w:val="18"/>
        </w:rPr>
        <w:t xml:space="preserve">  If, because of a Force Majeure Event, either Party is unable to perform its obligations under the Agreement, then, </w:t>
      </w:r>
      <w:r>
        <w:rPr>
          <w:sz w:val="18"/>
          <w:szCs w:val="18"/>
        </w:rPr>
        <w:t xml:space="preserve">subject to Section 4.3 of these Terms and Conditions, </w:t>
      </w:r>
      <w:r w:rsidRPr="00543C35">
        <w:rPr>
          <w:sz w:val="18"/>
          <w:szCs w:val="18"/>
        </w:rPr>
        <w:t xml:space="preserve">the Claiming Party shall be excused from whatever performance is affected by the Force Majeure Event only to the extent affected; provided:  (A) The </w:t>
      </w:r>
      <w:bookmarkStart w:id="35" w:name="El2325O"/>
      <w:r w:rsidRPr="00543C35">
        <w:rPr>
          <w:sz w:val="18"/>
          <w:szCs w:val="18"/>
        </w:rPr>
        <w:t xml:space="preserve">Claiming Party </w:t>
      </w:r>
      <w:bookmarkEnd w:id="35"/>
      <w:r w:rsidRPr="00543C35">
        <w:rPr>
          <w:sz w:val="18"/>
          <w:szCs w:val="18"/>
        </w:rPr>
        <w:t xml:space="preserve">gives notice to the other Party no more than five </w:t>
      </w:r>
      <w:bookmarkStart w:id="36" w:name="El2r25O"/>
      <w:r w:rsidRPr="00543C35">
        <w:rPr>
          <w:sz w:val="18"/>
          <w:szCs w:val="18"/>
        </w:rPr>
        <w:t xml:space="preserve">days </w:t>
      </w:r>
      <w:bookmarkEnd w:id="36"/>
      <w:r w:rsidRPr="00543C35">
        <w:rPr>
          <w:sz w:val="18"/>
          <w:szCs w:val="18"/>
        </w:rPr>
        <w:t xml:space="preserve">after the initial occurrence of the claimed Force Majeure Event and describes the details of the event and any effect on the </w:t>
      </w:r>
      <w:bookmarkStart w:id="37" w:name="El2a25O"/>
      <w:r w:rsidRPr="00543C35">
        <w:rPr>
          <w:sz w:val="18"/>
          <w:szCs w:val="18"/>
        </w:rPr>
        <w:t>Claiming Party</w:t>
      </w:r>
      <w:bookmarkEnd w:id="37"/>
      <w:r w:rsidRPr="00543C35">
        <w:rPr>
          <w:sz w:val="18"/>
          <w:szCs w:val="18"/>
        </w:rPr>
        <w:t xml:space="preserve">’s performance of its obligations under the Agreement; </w:t>
      </w:r>
      <w:bookmarkStart w:id="38" w:name="El9t25O"/>
      <w:r w:rsidRPr="00543C35">
        <w:rPr>
          <w:sz w:val="18"/>
          <w:szCs w:val="18"/>
        </w:rPr>
        <w:t>(B) No more than five</w:t>
      </w:r>
      <w:r>
        <w:rPr>
          <w:sz w:val="18"/>
          <w:szCs w:val="18"/>
        </w:rPr>
        <w:t xml:space="preserve"> </w:t>
      </w:r>
      <w:r w:rsidRPr="00543C35">
        <w:rPr>
          <w:sz w:val="18"/>
          <w:szCs w:val="18"/>
        </w:rPr>
        <w:t xml:space="preserve">days after </w:t>
      </w:r>
      <w:bookmarkEnd w:id="38"/>
      <w:r w:rsidRPr="00543C35">
        <w:rPr>
          <w:sz w:val="18"/>
          <w:szCs w:val="18"/>
        </w:rPr>
        <w:t xml:space="preserve">that initial notification, the Claiming </w:t>
      </w:r>
      <w:bookmarkStart w:id="39" w:name="El2f25O"/>
      <w:r w:rsidRPr="00543C35">
        <w:rPr>
          <w:sz w:val="18"/>
          <w:szCs w:val="18"/>
        </w:rPr>
        <w:t xml:space="preserve">Party </w:t>
      </w:r>
      <w:bookmarkEnd w:id="39"/>
      <w:r w:rsidRPr="00543C35">
        <w:rPr>
          <w:sz w:val="18"/>
          <w:szCs w:val="18"/>
        </w:rPr>
        <w:t xml:space="preserve">provides sufficient proof to establish that the occurrence constitutes a Force Majeure Event; (C) The suspension of performance of Services </w:t>
      </w:r>
      <w:r>
        <w:rPr>
          <w:sz w:val="18"/>
          <w:szCs w:val="18"/>
        </w:rPr>
        <w:t xml:space="preserve">or provision of Deliverables </w:t>
      </w:r>
      <w:r w:rsidRPr="00543C35">
        <w:rPr>
          <w:sz w:val="18"/>
          <w:szCs w:val="18"/>
        </w:rPr>
        <w:t>is of no greater scope and of no longer duration than is required by the Force Majeure Event;  (D) The Claiming Party continually uses commercially reasonable efforts to mitigate the cause and effect of the Force Majeure Event and remedy its inability to perform the Services</w:t>
      </w:r>
      <w:r>
        <w:rPr>
          <w:sz w:val="18"/>
          <w:szCs w:val="18"/>
        </w:rPr>
        <w:t xml:space="preserve"> or provide Deliverables</w:t>
      </w:r>
      <w:r w:rsidRPr="00543C35">
        <w:rPr>
          <w:sz w:val="18"/>
          <w:szCs w:val="18"/>
        </w:rPr>
        <w:t>; and (E) That as soon as the Claiming Party is able to resume performance of its obligations under the Agreement, it shall do so and shall promptly give the other Party notice of this resumption.</w:t>
      </w:r>
    </w:p>
    <w:p w14:paraId="54C7F604" w14:textId="596D60CB" w:rsidR="007A6F5A" w:rsidRDefault="007A6F5A" w:rsidP="007A6F5A">
      <w:pPr>
        <w:pStyle w:val="MSAHead02"/>
        <w:tabs>
          <w:tab w:val="clear" w:pos="1440"/>
          <w:tab w:val="left" w:pos="720"/>
        </w:tabs>
        <w:spacing w:before="0" w:after="120"/>
        <w:ind w:firstLine="0"/>
        <w:jc w:val="both"/>
        <w:rPr>
          <w:sz w:val="18"/>
          <w:szCs w:val="18"/>
        </w:rPr>
      </w:pPr>
      <w:bookmarkStart w:id="40" w:name="_Toc290544131"/>
      <w:r>
        <w:rPr>
          <w:sz w:val="18"/>
          <w:szCs w:val="18"/>
        </w:rPr>
        <w:t>4</w:t>
      </w:r>
      <w:r w:rsidRPr="00543C35">
        <w:rPr>
          <w:sz w:val="18"/>
          <w:szCs w:val="18"/>
        </w:rPr>
        <w:t>.</w:t>
      </w:r>
      <w:r>
        <w:rPr>
          <w:sz w:val="18"/>
          <w:szCs w:val="18"/>
        </w:rPr>
        <w:t>3</w:t>
      </w:r>
      <w:r>
        <w:rPr>
          <w:sz w:val="18"/>
          <w:szCs w:val="18"/>
        </w:rPr>
        <w:tab/>
      </w:r>
      <w:r w:rsidRPr="00543C35">
        <w:rPr>
          <w:sz w:val="18"/>
          <w:szCs w:val="18"/>
          <w:u w:val="single"/>
        </w:rPr>
        <w:t>Claim</w:t>
      </w:r>
      <w:r w:rsidRPr="00543C35">
        <w:rPr>
          <w:sz w:val="18"/>
          <w:szCs w:val="18"/>
        </w:rPr>
        <w:t>.</w:t>
      </w:r>
      <w:bookmarkEnd w:id="40"/>
      <w:r w:rsidRPr="00543C35">
        <w:rPr>
          <w:sz w:val="18"/>
          <w:szCs w:val="18"/>
        </w:rPr>
        <w:t xml:space="preserve">  No </w:t>
      </w:r>
      <w:bookmarkStart w:id="41" w:name="El2o25O"/>
      <w:r w:rsidRPr="00543C35">
        <w:rPr>
          <w:sz w:val="18"/>
          <w:szCs w:val="18"/>
        </w:rPr>
        <w:t xml:space="preserve">Force Majeure Event </w:t>
      </w:r>
      <w:bookmarkEnd w:id="41"/>
      <w:r w:rsidRPr="00543C35">
        <w:rPr>
          <w:sz w:val="18"/>
          <w:szCs w:val="18"/>
        </w:rPr>
        <w:t xml:space="preserve">shall relieve a </w:t>
      </w:r>
      <w:bookmarkStart w:id="42" w:name="El2p25O"/>
      <w:r w:rsidRPr="00543C35">
        <w:rPr>
          <w:sz w:val="18"/>
          <w:szCs w:val="18"/>
        </w:rPr>
        <w:t xml:space="preserve">Party </w:t>
      </w:r>
      <w:bookmarkEnd w:id="42"/>
      <w:r w:rsidRPr="00543C35">
        <w:rPr>
          <w:sz w:val="18"/>
          <w:szCs w:val="18"/>
        </w:rPr>
        <w:t xml:space="preserve">from performing those of its obligations under the Agreement that are not affected by the </w:t>
      </w:r>
      <w:bookmarkStart w:id="43" w:name="El2q25O"/>
      <w:r w:rsidRPr="00543C35">
        <w:rPr>
          <w:sz w:val="18"/>
          <w:szCs w:val="18"/>
        </w:rPr>
        <w:t>Force Majeure Event</w:t>
      </w:r>
      <w:bookmarkEnd w:id="43"/>
      <w:r w:rsidRPr="00543C35">
        <w:rPr>
          <w:sz w:val="18"/>
          <w:szCs w:val="18"/>
        </w:rPr>
        <w:t xml:space="preserve">.  </w:t>
      </w:r>
      <w:bookmarkStart w:id="44" w:name="Elo_25O"/>
      <w:bookmarkEnd w:id="44"/>
      <w:r w:rsidR="008E2525">
        <w:rPr>
          <w:sz w:val="18"/>
          <w:szCs w:val="18"/>
        </w:rPr>
        <w:t xml:space="preserve">  Any changes to the Agreement due to a Force Majeure Event shall be documented in an agreed upon Change Order.</w:t>
      </w:r>
    </w:p>
    <w:p w14:paraId="54C7F605" w14:textId="77777777" w:rsidR="007A6F5A" w:rsidRPr="00E002D8" w:rsidRDefault="007A6F5A" w:rsidP="007A6F5A">
      <w:pPr>
        <w:pStyle w:val="MSAHead02"/>
        <w:tabs>
          <w:tab w:val="clear" w:pos="1440"/>
          <w:tab w:val="left" w:pos="720"/>
        </w:tabs>
        <w:spacing w:before="0" w:after="120"/>
        <w:ind w:firstLine="0"/>
        <w:jc w:val="both"/>
        <w:rPr>
          <w:sz w:val="18"/>
          <w:szCs w:val="18"/>
        </w:rPr>
      </w:pPr>
      <w:r>
        <w:rPr>
          <w:sz w:val="18"/>
          <w:szCs w:val="18"/>
        </w:rPr>
        <w:t>4.4</w:t>
      </w:r>
      <w:r>
        <w:rPr>
          <w:sz w:val="18"/>
          <w:szCs w:val="18"/>
        </w:rPr>
        <w:tab/>
      </w:r>
      <w:r>
        <w:rPr>
          <w:sz w:val="18"/>
          <w:szCs w:val="18"/>
          <w:u w:val="single"/>
        </w:rPr>
        <w:t>Prolonged Force Majeure Event</w:t>
      </w:r>
      <w:r>
        <w:rPr>
          <w:sz w:val="18"/>
          <w:szCs w:val="18"/>
        </w:rPr>
        <w:t xml:space="preserve">.  (A) </w:t>
      </w:r>
      <w:r w:rsidRPr="00702CAE">
        <w:rPr>
          <w:sz w:val="18"/>
          <w:szCs w:val="18"/>
        </w:rPr>
        <w:t>If Contractor is unable to provide the Services</w:t>
      </w:r>
      <w:r>
        <w:rPr>
          <w:sz w:val="18"/>
          <w:szCs w:val="18"/>
        </w:rPr>
        <w:t>, the Deliverables</w:t>
      </w:r>
      <w:r w:rsidRPr="00702CAE">
        <w:rPr>
          <w:sz w:val="18"/>
          <w:szCs w:val="18"/>
        </w:rPr>
        <w:t>, or a portion of the Services</w:t>
      </w:r>
      <w:r>
        <w:rPr>
          <w:sz w:val="18"/>
          <w:szCs w:val="18"/>
        </w:rPr>
        <w:t xml:space="preserve"> or Deliverables</w:t>
      </w:r>
      <w:r w:rsidRPr="00702CAE">
        <w:rPr>
          <w:sz w:val="18"/>
          <w:szCs w:val="18"/>
        </w:rPr>
        <w:t>, in accordance with the terms of the Agreement because of a Force Majeure Event for a period of more than two</w:t>
      </w:r>
      <w:r>
        <w:rPr>
          <w:sz w:val="18"/>
          <w:szCs w:val="18"/>
        </w:rPr>
        <w:t xml:space="preserve"> </w:t>
      </w:r>
      <w:r w:rsidRPr="00702CAE">
        <w:rPr>
          <w:sz w:val="18"/>
          <w:szCs w:val="18"/>
        </w:rPr>
        <w:t>business days, then Edison may, at its option, with notice to Contractor:</w:t>
      </w:r>
      <w:r>
        <w:rPr>
          <w:sz w:val="18"/>
          <w:szCs w:val="18"/>
        </w:rPr>
        <w:t xml:space="preserve"> </w:t>
      </w:r>
      <w:r w:rsidRPr="00702CAE">
        <w:rPr>
          <w:sz w:val="18"/>
          <w:szCs w:val="18"/>
        </w:rPr>
        <w:t>(1)</w:t>
      </w:r>
      <w:r>
        <w:rPr>
          <w:sz w:val="18"/>
          <w:szCs w:val="18"/>
        </w:rPr>
        <w:t xml:space="preserve"> </w:t>
      </w:r>
      <w:r w:rsidRPr="00702CAE">
        <w:rPr>
          <w:sz w:val="18"/>
          <w:szCs w:val="18"/>
        </w:rPr>
        <w:t>Take all action as is reasonably necessary to restore the impacted Service, or the manufacture and provision of Deliverables, including taking control of the impacted Service, or engaging a third-party service provider to provide services;</w:t>
      </w:r>
      <w:r>
        <w:rPr>
          <w:sz w:val="18"/>
          <w:szCs w:val="18"/>
        </w:rPr>
        <w:t xml:space="preserve"> (2) </w:t>
      </w:r>
      <w:r w:rsidRPr="00702CAE">
        <w:rPr>
          <w:sz w:val="18"/>
          <w:szCs w:val="18"/>
        </w:rPr>
        <w:t>Manufacture and provide substitute Deliverables, in which case Contractor will reimburse any reasonable expenses that Edison incurs itself or in engaging any other third-party service provider to provide the Services or to manufacture and provide substitute Deliverables during the period from the occurrence of the Force Majeure Event and t</w:t>
      </w:r>
      <w:r>
        <w:rPr>
          <w:sz w:val="18"/>
          <w:szCs w:val="18"/>
        </w:rPr>
        <w:t xml:space="preserve">hroughout the Recovery Period.  </w:t>
      </w:r>
      <w:r w:rsidRPr="00702CAE">
        <w:rPr>
          <w:sz w:val="18"/>
          <w:szCs w:val="18"/>
        </w:rPr>
        <w:t>(B)</w:t>
      </w:r>
      <w:r>
        <w:rPr>
          <w:sz w:val="18"/>
          <w:szCs w:val="18"/>
        </w:rPr>
        <w:t xml:space="preserve"> </w:t>
      </w:r>
      <w:r w:rsidRPr="00702CAE">
        <w:rPr>
          <w:sz w:val="18"/>
          <w:szCs w:val="18"/>
        </w:rPr>
        <w:t>Edison will provide reasonable substantiation for any expenses and will use reasonable efforts to mitigate any damages under this Section</w:t>
      </w:r>
      <w:r>
        <w:rPr>
          <w:sz w:val="18"/>
          <w:szCs w:val="18"/>
        </w:rPr>
        <w:t xml:space="preserve"> 4.4</w:t>
      </w:r>
      <w:r w:rsidRPr="00702CAE">
        <w:rPr>
          <w:sz w:val="18"/>
          <w:szCs w:val="18"/>
        </w:rPr>
        <w:t>.  Edison may adjust fee payments in an amount equal to the pro rata percentage of the fees based upon the number of days in the Recovery Period divided by the total number of days in the applicable payment period (e.g., impacted month).</w:t>
      </w:r>
    </w:p>
    <w:p w14:paraId="54C7F606" w14:textId="77777777" w:rsidR="007A6F5A" w:rsidRPr="00543C35" w:rsidRDefault="007A6F5A" w:rsidP="007A6F5A">
      <w:pPr>
        <w:pStyle w:val="MSAHead01"/>
        <w:spacing w:after="120"/>
        <w:jc w:val="both"/>
        <w:rPr>
          <w:sz w:val="18"/>
          <w:szCs w:val="18"/>
        </w:rPr>
      </w:pPr>
    </w:p>
    <w:p w14:paraId="54C7F607" w14:textId="77777777" w:rsidR="007A6F5A" w:rsidRPr="00543C35" w:rsidRDefault="007A6F5A" w:rsidP="007A6F5A">
      <w:pPr>
        <w:pStyle w:val="MSAHead01"/>
        <w:keepNext/>
        <w:spacing w:after="240"/>
        <w:jc w:val="both"/>
        <w:rPr>
          <w:sz w:val="18"/>
          <w:szCs w:val="18"/>
        </w:rPr>
      </w:pPr>
      <w:bookmarkStart w:id="45" w:name="_Toc231722508"/>
      <w:bookmarkStart w:id="46" w:name="_Toc290544133"/>
      <w:r>
        <w:rPr>
          <w:sz w:val="18"/>
          <w:szCs w:val="18"/>
        </w:rPr>
        <w:t>5</w:t>
      </w:r>
      <w:r w:rsidRPr="00543C35">
        <w:rPr>
          <w:sz w:val="18"/>
          <w:szCs w:val="18"/>
        </w:rPr>
        <w:t>.</w:t>
      </w:r>
      <w:r w:rsidRPr="00543C35">
        <w:rPr>
          <w:sz w:val="18"/>
          <w:szCs w:val="18"/>
        </w:rPr>
        <w:tab/>
        <w:t>A</w:t>
      </w:r>
      <w:bookmarkEnd w:id="45"/>
      <w:r w:rsidRPr="00543C35">
        <w:rPr>
          <w:sz w:val="18"/>
          <w:szCs w:val="18"/>
        </w:rPr>
        <w:t>CCEPTANCE</w:t>
      </w:r>
      <w:bookmarkEnd w:id="46"/>
    </w:p>
    <w:p w14:paraId="54C7F608" w14:textId="77777777" w:rsidR="007A6F5A" w:rsidRPr="00543C35" w:rsidRDefault="007A6F5A" w:rsidP="007A6F5A">
      <w:pPr>
        <w:pStyle w:val="MSAHead02"/>
        <w:keepNext/>
        <w:spacing w:before="0" w:after="120"/>
        <w:ind w:firstLine="0"/>
        <w:jc w:val="both"/>
        <w:rPr>
          <w:sz w:val="18"/>
          <w:szCs w:val="18"/>
        </w:rPr>
      </w:pPr>
      <w:r w:rsidRPr="00543C35">
        <w:rPr>
          <w:sz w:val="18"/>
          <w:szCs w:val="18"/>
        </w:rPr>
        <w:t xml:space="preserve">Upon its receipt of any </w:t>
      </w:r>
      <w:r>
        <w:rPr>
          <w:sz w:val="18"/>
          <w:szCs w:val="18"/>
        </w:rPr>
        <w:t xml:space="preserve">Services or </w:t>
      </w:r>
      <w:r w:rsidRPr="00543C35">
        <w:rPr>
          <w:sz w:val="18"/>
          <w:szCs w:val="18"/>
        </w:rPr>
        <w:t xml:space="preserve">Deliverables, Edison shall review in a timely manner for acceptability, including whether the </w:t>
      </w:r>
      <w:r>
        <w:rPr>
          <w:sz w:val="18"/>
          <w:szCs w:val="18"/>
        </w:rPr>
        <w:t xml:space="preserve">Services or </w:t>
      </w:r>
      <w:r w:rsidRPr="00543C35">
        <w:rPr>
          <w:sz w:val="18"/>
          <w:szCs w:val="18"/>
        </w:rPr>
        <w:t>Deliverables conform to the Agreement’s Deliverable</w:t>
      </w:r>
      <w:r>
        <w:rPr>
          <w:sz w:val="18"/>
          <w:szCs w:val="18"/>
        </w:rPr>
        <w:t xml:space="preserve"> and Services</w:t>
      </w:r>
      <w:r w:rsidRPr="00543C35">
        <w:rPr>
          <w:sz w:val="18"/>
          <w:szCs w:val="18"/>
        </w:rPr>
        <w:t xml:space="preserve"> Requirements.  If Edison determines that a </w:t>
      </w:r>
      <w:r>
        <w:rPr>
          <w:sz w:val="18"/>
          <w:szCs w:val="18"/>
        </w:rPr>
        <w:t xml:space="preserve">Service or </w:t>
      </w:r>
      <w:r w:rsidRPr="00543C35">
        <w:rPr>
          <w:sz w:val="18"/>
          <w:szCs w:val="18"/>
        </w:rPr>
        <w:t>Deliverable conforms to the Deliverable</w:t>
      </w:r>
      <w:r>
        <w:rPr>
          <w:sz w:val="18"/>
          <w:szCs w:val="18"/>
        </w:rPr>
        <w:t xml:space="preserve"> and Service</w:t>
      </w:r>
      <w:r w:rsidRPr="00543C35">
        <w:rPr>
          <w:sz w:val="18"/>
          <w:szCs w:val="18"/>
        </w:rPr>
        <w:t xml:space="preserve"> Requirements, Edison shall, in a timely manner, provide notice to Contractor of Edison’s Acceptance of this</w:t>
      </w:r>
      <w:r>
        <w:rPr>
          <w:sz w:val="18"/>
          <w:szCs w:val="18"/>
        </w:rPr>
        <w:t xml:space="preserve"> Service or</w:t>
      </w:r>
      <w:r w:rsidRPr="00543C35">
        <w:rPr>
          <w:sz w:val="18"/>
          <w:szCs w:val="18"/>
        </w:rPr>
        <w:t xml:space="preserve"> Deliverable.  If Edison determines that the </w:t>
      </w:r>
      <w:r>
        <w:rPr>
          <w:sz w:val="18"/>
          <w:szCs w:val="18"/>
        </w:rPr>
        <w:t xml:space="preserve">Service or </w:t>
      </w:r>
      <w:r w:rsidRPr="00543C35">
        <w:rPr>
          <w:sz w:val="18"/>
          <w:szCs w:val="18"/>
        </w:rPr>
        <w:t>Deliverable does not conform to the Deliverable</w:t>
      </w:r>
      <w:r>
        <w:rPr>
          <w:sz w:val="18"/>
          <w:szCs w:val="18"/>
        </w:rPr>
        <w:t xml:space="preserve"> and Service</w:t>
      </w:r>
      <w:r w:rsidRPr="00543C35">
        <w:rPr>
          <w:sz w:val="18"/>
          <w:szCs w:val="18"/>
        </w:rPr>
        <w:t xml:space="preserve"> Requirements, Edison shall give notice to Contractor of any errors or deficiencies.  Contractor shall correct</w:t>
      </w:r>
      <w:r>
        <w:rPr>
          <w:sz w:val="18"/>
          <w:szCs w:val="18"/>
        </w:rPr>
        <w:t>,</w:t>
      </w:r>
      <w:r w:rsidRPr="00543C35">
        <w:rPr>
          <w:sz w:val="18"/>
          <w:szCs w:val="18"/>
        </w:rPr>
        <w:t xml:space="preserve"> rework</w:t>
      </w:r>
      <w:r>
        <w:rPr>
          <w:sz w:val="18"/>
          <w:szCs w:val="18"/>
        </w:rPr>
        <w:t xml:space="preserve"> or reperform</w:t>
      </w:r>
      <w:r w:rsidRPr="00543C35">
        <w:rPr>
          <w:sz w:val="18"/>
          <w:szCs w:val="18"/>
        </w:rPr>
        <w:t xml:space="preserve"> the Deliverable </w:t>
      </w:r>
      <w:r>
        <w:rPr>
          <w:sz w:val="18"/>
          <w:szCs w:val="18"/>
        </w:rPr>
        <w:t xml:space="preserve">or Service </w:t>
      </w:r>
      <w:r w:rsidRPr="00543C35">
        <w:rPr>
          <w:sz w:val="18"/>
          <w:szCs w:val="18"/>
        </w:rPr>
        <w:t xml:space="preserve">so that it conforms to the Deliverable </w:t>
      </w:r>
      <w:r>
        <w:rPr>
          <w:sz w:val="18"/>
          <w:szCs w:val="18"/>
        </w:rPr>
        <w:t xml:space="preserve">and Service </w:t>
      </w:r>
      <w:r w:rsidRPr="00543C35">
        <w:rPr>
          <w:sz w:val="18"/>
          <w:szCs w:val="18"/>
        </w:rPr>
        <w:t xml:space="preserve">Requirements and return the corrected Deliverable </w:t>
      </w:r>
      <w:r>
        <w:rPr>
          <w:sz w:val="18"/>
          <w:szCs w:val="18"/>
        </w:rPr>
        <w:t xml:space="preserve">or Service </w:t>
      </w:r>
      <w:r w:rsidRPr="00543C35">
        <w:rPr>
          <w:sz w:val="18"/>
          <w:szCs w:val="18"/>
        </w:rPr>
        <w:t xml:space="preserve">to Edison no later than 15 days (or other time period agreed upon by the Parties) after Contractor’s receipt of notice of non-acceptance.  This correction shall be performed by Contractor at no </w:t>
      </w:r>
      <w:r w:rsidRPr="00543C35">
        <w:rPr>
          <w:sz w:val="18"/>
          <w:szCs w:val="18"/>
        </w:rPr>
        <w:lastRenderedPageBreak/>
        <w:t>additional charge to Edison.</w:t>
      </w:r>
      <w:r>
        <w:rPr>
          <w:sz w:val="18"/>
          <w:szCs w:val="18"/>
        </w:rPr>
        <w:t xml:space="preserve">  </w:t>
      </w:r>
      <w:r w:rsidRPr="00AB7608">
        <w:rPr>
          <w:sz w:val="18"/>
          <w:szCs w:val="18"/>
        </w:rPr>
        <w:t xml:space="preserve">Upon redelivery of the </w:t>
      </w:r>
      <w:r>
        <w:rPr>
          <w:sz w:val="18"/>
          <w:szCs w:val="18"/>
        </w:rPr>
        <w:t xml:space="preserve">Service or </w:t>
      </w:r>
      <w:r w:rsidRPr="00AB7608">
        <w:rPr>
          <w:sz w:val="18"/>
          <w:szCs w:val="18"/>
        </w:rPr>
        <w:t xml:space="preserve">Deliverable to Edison, Edison shall review the </w:t>
      </w:r>
      <w:r>
        <w:rPr>
          <w:sz w:val="18"/>
          <w:szCs w:val="18"/>
        </w:rPr>
        <w:t xml:space="preserve">Service or </w:t>
      </w:r>
      <w:r w:rsidRPr="00AB7608">
        <w:rPr>
          <w:sz w:val="18"/>
          <w:szCs w:val="18"/>
        </w:rPr>
        <w:t xml:space="preserve">Deliverable and advise Contractor within a reasonable time period whether it conforms to the </w:t>
      </w:r>
      <w:r>
        <w:rPr>
          <w:sz w:val="18"/>
          <w:szCs w:val="18"/>
        </w:rPr>
        <w:t xml:space="preserve">Service or </w:t>
      </w:r>
      <w:r w:rsidRPr="00AB7608">
        <w:rPr>
          <w:sz w:val="18"/>
          <w:szCs w:val="18"/>
        </w:rPr>
        <w:t xml:space="preserve">Deliverable Requirements. After two attempts by Contractor to correct the </w:t>
      </w:r>
      <w:r>
        <w:rPr>
          <w:sz w:val="18"/>
          <w:szCs w:val="18"/>
        </w:rPr>
        <w:t xml:space="preserve">Service or </w:t>
      </w:r>
      <w:r w:rsidRPr="00AB7608">
        <w:rPr>
          <w:sz w:val="18"/>
          <w:szCs w:val="18"/>
        </w:rPr>
        <w:t xml:space="preserve">Deliverable, if Edison determines the </w:t>
      </w:r>
      <w:r>
        <w:rPr>
          <w:sz w:val="18"/>
          <w:szCs w:val="18"/>
        </w:rPr>
        <w:t xml:space="preserve">Service or </w:t>
      </w:r>
      <w:r w:rsidRPr="00AB7608">
        <w:rPr>
          <w:sz w:val="18"/>
          <w:szCs w:val="18"/>
        </w:rPr>
        <w:t xml:space="preserve">Deliverable fails to conform to the </w:t>
      </w:r>
      <w:r>
        <w:rPr>
          <w:sz w:val="18"/>
          <w:szCs w:val="18"/>
        </w:rPr>
        <w:t xml:space="preserve">Service or </w:t>
      </w:r>
      <w:r w:rsidRPr="00AB7608">
        <w:rPr>
          <w:sz w:val="18"/>
          <w:szCs w:val="18"/>
        </w:rPr>
        <w:t xml:space="preserve">Deliverable Requirements, the </w:t>
      </w:r>
      <w:r>
        <w:rPr>
          <w:sz w:val="18"/>
          <w:szCs w:val="18"/>
        </w:rPr>
        <w:t xml:space="preserve">Service or </w:t>
      </w:r>
      <w:r w:rsidRPr="00AB7608">
        <w:rPr>
          <w:sz w:val="18"/>
          <w:szCs w:val="18"/>
        </w:rPr>
        <w:t xml:space="preserve">Deliverable shall be conclusively deemed to not conform to the </w:t>
      </w:r>
      <w:r>
        <w:rPr>
          <w:sz w:val="18"/>
          <w:szCs w:val="18"/>
        </w:rPr>
        <w:t xml:space="preserve">Service or </w:t>
      </w:r>
      <w:r w:rsidRPr="00AB7608">
        <w:rPr>
          <w:sz w:val="18"/>
          <w:szCs w:val="18"/>
        </w:rPr>
        <w:t>Deliverable Requirements and Edison shall be entitled, at its option, to either:</w:t>
      </w:r>
      <w:r>
        <w:rPr>
          <w:sz w:val="18"/>
          <w:szCs w:val="18"/>
        </w:rPr>
        <w:t xml:space="preserve"> </w:t>
      </w:r>
      <w:r w:rsidRPr="00AB7608">
        <w:rPr>
          <w:sz w:val="18"/>
          <w:szCs w:val="18"/>
        </w:rPr>
        <w:t>(A)</w:t>
      </w:r>
      <w:r>
        <w:rPr>
          <w:sz w:val="18"/>
          <w:szCs w:val="18"/>
        </w:rPr>
        <w:t xml:space="preserve"> </w:t>
      </w:r>
      <w:r w:rsidRPr="00AB7608">
        <w:rPr>
          <w:sz w:val="18"/>
          <w:szCs w:val="18"/>
        </w:rPr>
        <w:t xml:space="preserve">Accept the non-conforming </w:t>
      </w:r>
      <w:r>
        <w:rPr>
          <w:sz w:val="18"/>
          <w:szCs w:val="18"/>
        </w:rPr>
        <w:t xml:space="preserve">Service or </w:t>
      </w:r>
      <w:r w:rsidRPr="00AB7608">
        <w:rPr>
          <w:sz w:val="18"/>
          <w:szCs w:val="18"/>
        </w:rPr>
        <w:t>Deliverable, subject to reduction in the applicable charges payable, as determined (1) by agreement of the Parties, or (2) in accordance with the dispute res</w:t>
      </w:r>
      <w:r>
        <w:rPr>
          <w:sz w:val="18"/>
          <w:szCs w:val="18"/>
        </w:rPr>
        <w:t>olution procedures in Section 17.2 of these Terms and Conditions</w:t>
      </w:r>
      <w:r w:rsidRPr="00AB7608">
        <w:rPr>
          <w:sz w:val="18"/>
          <w:szCs w:val="18"/>
        </w:rPr>
        <w:t xml:space="preserve"> if the Parties cannot agree to the amount of reduction within 30 days after Edison requests a reduction; or</w:t>
      </w:r>
      <w:r>
        <w:rPr>
          <w:sz w:val="18"/>
          <w:szCs w:val="18"/>
        </w:rPr>
        <w:t xml:space="preserve"> (B) </w:t>
      </w:r>
      <w:r w:rsidRPr="00AB7608">
        <w:rPr>
          <w:sz w:val="18"/>
          <w:szCs w:val="18"/>
        </w:rPr>
        <w:t xml:space="preserve">Reject the </w:t>
      </w:r>
      <w:r>
        <w:rPr>
          <w:sz w:val="18"/>
          <w:szCs w:val="18"/>
        </w:rPr>
        <w:t xml:space="preserve">Service or </w:t>
      </w:r>
      <w:r w:rsidRPr="00AB7608">
        <w:rPr>
          <w:sz w:val="18"/>
          <w:szCs w:val="18"/>
        </w:rPr>
        <w:t xml:space="preserve">Deliverable and receive a refund of any amounts Edison paid Contractor for that </w:t>
      </w:r>
      <w:r>
        <w:rPr>
          <w:sz w:val="18"/>
          <w:szCs w:val="18"/>
        </w:rPr>
        <w:t xml:space="preserve">Service or </w:t>
      </w:r>
      <w:r w:rsidRPr="00AB7608">
        <w:rPr>
          <w:sz w:val="18"/>
          <w:szCs w:val="18"/>
        </w:rPr>
        <w:t>Deliverable; or</w:t>
      </w:r>
      <w:r>
        <w:rPr>
          <w:sz w:val="18"/>
          <w:szCs w:val="18"/>
        </w:rPr>
        <w:t xml:space="preserve"> </w:t>
      </w:r>
      <w:r w:rsidRPr="00AB7608">
        <w:rPr>
          <w:sz w:val="18"/>
          <w:szCs w:val="18"/>
        </w:rPr>
        <w:t>(C)</w:t>
      </w:r>
      <w:r>
        <w:rPr>
          <w:sz w:val="18"/>
          <w:szCs w:val="18"/>
        </w:rPr>
        <w:t xml:space="preserve"> </w:t>
      </w:r>
      <w:r w:rsidRPr="00AB7608">
        <w:rPr>
          <w:sz w:val="18"/>
          <w:szCs w:val="18"/>
        </w:rPr>
        <w:t>Exerci</w:t>
      </w:r>
      <w:r>
        <w:rPr>
          <w:sz w:val="18"/>
          <w:szCs w:val="18"/>
        </w:rPr>
        <w:t>se its remedies under Section 15</w:t>
      </w:r>
      <w:r w:rsidRPr="00AB7608">
        <w:rPr>
          <w:sz w:val="18"/>
          <w:szCs w:val="18"/>
        </w:rPr>
        <w:t xml:space="preserve"> of th</w:t>
      </w:r>
      <w:r>
        <w:rPr>
          <w:sz w:val="18"/>
          <w:szCs w:val="18"/>
        </w:rPr>
        <w:t>ese</w:t>
      </w:r>
      <w:r w:rsidRPr="00AB7608">
        <w:rPr>
          <w:sz w:val="18"/>
          <w:szCs w:val="18"/>
        </w:rPr>
        <w:t xml:space="preserve"> </w:t>
      </w:r>
      <w:r>
        <w:rPr>
          <w:sz w:val="18"/>
          <w:szCs w:val="18"/>
        </w:rPr>
        <w:t>Terms and Conditions</w:t>
      </w:r>
      <w:r w:rsidRPr="00AB7608">
        <w:rPr>
          <w:sz w:val="18"/>
          <w:szCs w:val="18"/>
        </w:rPr>
        <w:t xml:space="preserve"> due to a Contractor Event of Default.</w:t>
      </w:r>
      <w:r w:rsidRPr="00543C35">
        <w:rPr>
          <w:sz w:val="18"/>
          <w:szCs w:val="18"/>
        </w:rPr>
        <w:t xml:space="preserve">  </w:t>
      </w:r>
    </w:p>
    <w:p w14:paraId="54C7F609" w14:textId="77777777" w:rsidR="007A6F5A" w:rsidRPr="00543C35" w:rsidRDefault="007A6F5A" w:rsidP="007A6F5A">
      <w:pPr>
        <w:pStyle w:val="MSAHead01"/>
        <w:spacing w:after="120"/>
        <w:jc w:val="both"/>
        <w:rPr>
          <w:sz w:val="18"/>
          <w:szCs w:val="18"/>
        </w:rPr>
      </w:pPr>
    </w:p>
    <w:p w14:paraId="54C7F60A" w14:textId="77777777" w:rsidR="007A6F5A" w:rsidRPr="00543C35" w:rsidRDefault="007A6F5A" w:rsidP="007A6F5A">
      <w:pPr>
        <w:pStyle w:val="MSAHead01"/>
        <w:spacing w:after="240"/>
        <w:jc w:val="both"/>
        <w:rPr>
          <w:sz w:val="18"/>
          <w:szCs w:val="18"/>
        </w:rPr>
      </w:pPr>
      <w:bookmarkStart w:id="47" w:name="_Toc290544138"/>
      <w:r>
        <w:rPr>
          <w:sz w:val="18"/>
          <w:szCs w:val="18"/>
        </w:rPr>
        <w:t>6</w:t>
      </w:r>
      <w:r w:rsidRPr="00543C35">
        <w:rPr>
          <w:sz w:val="18"/>
          <w:szCs w:val="18"/>
        </w:rPr>
        <w:t>.</w:t>
      </w:r>
      <w:r w:rsidRPr="00543C35">
        <w:rPr>
          <w:sz w:val="18"/>
          <w:szCs w:val="18"/>
        </w:rPr>
        <w:tab/>
        <w:t>WARRANTIES</w:t>
      </w:r>
      <w:bookmarkEnd w:id="47"/>
    </w:p>
    <w:p w14:paraId="54C7F60B" w14:textId="54272B34" w:rsidR="007A6F5A" w:rsidRPr="00543C35" w:rsidRDefault="007A6F5A" w:rsidP="007A6F5A">
      <w:pPr>
        <w:pStyle w:val="MSAHead02"/>
        <w:tabs>
          <w:tab w:val="clear" w:pos="1440"/>
          <w:tab w:val="left" w:pos="720"/>
        </w:tabs>
        <w:spacing w:before="0" w:after="120"/>
        <w:ind w:firstLine="0"/>
        <w:jc w:val="both"/>
        <w:rPr>
          <w:sz w:val="18"/>
          <w:szCs w:val="18"/>
        </w:rPr>
      </w:pPr>
      <w:bookmarkStart w:id="48" w:name="_Toc290544139"/>
      <w:r>
        <w:rPr>
          <w:sz w:val="18"/>
          <w:szCs w:val="18"/>
        </w:rPr>
        <w:t>6</w:t>
      </w:r>
      <w:r w:rsidRPr="00543C35">
        <w:rPr>
          <w:sz w:val="18"/>
          <w:szCs w:val="18"/>
        </w:rPr>
        <w:t>.1</w:t>
      </w:r>
      <w:r>
        <w:rPr>
          <w:sz w:val="18"/>
          <w:szCs w:val="18"/>
        </w:rPr>
        <w:tab/>
      </w:r>
      <w:r w:rsidRPr="00543C35">
        <w:rPr>
          <w:sz w:val="18"/>
          <w:szCs w:val="18"/>
          <w:u w:val="single"/>
        </w:rPr>
        <w:t>Warranty</w:t>
      </w:r>
      <w:r w:rsidRPr="00543C35">
        <w:rPr>
          <w:sz w:val="18"/>
          <w:szCs w:val="18"/>
        </w:rPr>
        <w:t>.</w:t>
      </w:r>
      <w:bookmarkEnd w:id="48"/>
      <w:r w:rsidRPr="00543C35">
        <w:rPr>
          <w:sz w:val="18"/>
          <w:szCs w:val="18"/>
        </w:rPr>
        <w:t xml:space="preserve">  The warranty period for the Services</w:t>
      </w:r>
      <w:r>
        <w:rPr>
          <w:sz w:val="18"/>
          <w:szCs w:val="18"/>
        </w:rPr>
        <w:t xml:space="preserve"> and Deliverables</w:t>
      </w:r>
      <w:r w:rsidRPr="00543C35">
        <w:rPr>
          <w:sz w:val="18"/>
          <w:szCs w:val="18"/>
        </w:rPr>
        <w:t xml:space="preserve"> shall commence upon the date of final Acceptance of the Services </w:t>
      </w:r>
      <w:r>
        <w:rPr>
          <w:sz w:val="18"/>
          <w:szCs w:val="18"/>
        </w:rPr>
        <w:t xml:space="preserve">and Deliverables </w:t>
      </w:r>
      <w:r w:rsidRPr="00543C35">
        <w:rPr>
          <w:sz w:val="18"/>
          <w:szCs w:val="18"/>
        </w:rPr>
        <w:t>and continue for one</w:t>
      </w:r>
      <w:r>
        <w:rPr>
          <w:sz w:val="18"/>
          <w:szCs w:val="18"/>
        </w:rPr>
        <w:t xml:space="preserve"> (1)</w:t>
      </w:r>
      <w:r w:rsidRPr="00543C35">
        <w:rPr>
          <w:sz w:val="18"/>
          <w:szCs w:val="18"/>
        </w:rPr>
        <w:t xml:space="preserve"> year.  Contractor warrants to Edison that:  (A) The Services </w:t>
      </w:r>
      <w:r>
        <w:rPr>
          <w:sz w:val="18"/>
          <w:szCs w:val="18"/>
        </w:rPr>
        <w:t xml:space="preserve">and Deliverables </w:t>
      </w:r>
      <w:r w:rsidRPr="00543C35">
        <w:rPr>
          <w:sz w:val="18"/>
          <w:szCs w:val="18"/>
        </w:rPr>
        <w:t xml:space="preserve">shall be rendered with promptness and diligence and executed in a competent, workmanlike manner in accordance with Applicable Standards; (B) The Services </w:t>
      </w:r>
      <w:r>
        <w:rPr>
          <w:sz w:val="18"/>
          <w:szCs w:val="18"/>
        </w:rPr>
        <w:t xml:space="preserve">and Deliverables </w:t>
      </w:r>
      <w:r w:rsidRPr="00543C35">
        <w:rPr>
          <w:sz w:val="18"/>
          <w:szCs w:val="18"/>
        </w:rPr>
        <w:t xml:space="preserve">will be free from defects and conform to the </w:t>
      </w:r>
      <w:r>
        <w:rPr>
          <w:sz w:val="18"/>
          <w:szCs w:val="18"/>
        </w:rPr>
        <w:t xml:space="preserve">Statement of Work or </w:t>
      </w:r>
      <w:r w:rsidR="002E0FDA">
        <w:rPr>
          <w:sz w:val="18"/>
          <w:szCs w:val="18"/>
        </w:rPr>
        <w:t>Purchase Order</w:t>
      </w:r>
      <w:r w:rsidR="002E0FDA" w:rsidRPr="00543C35">
        <w:rPr>
          <w:sz w:val="18"/>
          <w:szCs w:val="18"/>
        </w:rPr>
        <w:t xml:space="preserve"> </w:t>
      </w:r>
      <w:r w:rsidRPr="00543C35">
        <w:rPr>
          <w:sz w:val="18"/>
          <w:szCs w:val="18"/>
        </w:rPr>
        <w:t xml:space="preserve">and other terms and conditions set forth in the Agreement; and (C) All Material provided by Contractor shall be manufactured using only new materials.  In addition, Contractor shall assign to Edison or obtain for Edison’s benefit the manufacturer’s warranties for all Deliverables which are </w:t>
      </w:r>
      <w:r w:rsidRPr="00543C35">
        <w:rPr>
          <w:bCs/>
          <w:sz w:val="18"/>
          <w:szCs w:val="18"/>
        </w:rPr>
        <w:t xml:space="preserve">provided in connection with the Services </w:t>
      </w:r>
      <w:r>
        <w:rPr>
          <w:bCs/>
          <w:sz w:val="18"/>
          <w:szCs w:val="18"/>
        </w:rPr>
        <w:t xml:space="preserve">or Deliverables </w:t>
      </w:r>
      <w:r w:rsidRPr="00543C35">
        <w:rPr>
          <w:bCs/>
          <w:sz w:val="18"/>
          <w:szCs w:val="18"/>
        </w:rPr>
        <w:t xml:space="preserve">but which are </w:t>
      </w:r>
      <w:r w:rsidRPr="00543C35">
        <w:rPr>
          <w:sz w:val="18"/>
          <w:szCs w:val="18"/>
        </w:rPr>
        <w:t>not manufactured by Contractor.</w:t>
      </w:r>
    </w:p>
    <w:p w14:paraId="54C7F60C"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49" w:name="_Toc290544141"/>
      <w:r>
        <w:rPr>
          <w:sz w:val="18"/>
          <w:szCs w:val="18"/>
        </w:rPr>
        <w:t>6</w:t>
      </w:r>
      <w:r w:rsidRPr="00543C35">
        <w:rPr>
          <w:sz w:val="18"/>
          <w:szCs w:val="18"/>
        </w:rPr>
        <w:t>.2</w:t>
      </w:r>
      <w:r>
        <w:rPr>
          <w:sz w:val="18"/>
          <w:szCs w:val="18"/>
        </w:rPr>
        <w:tab/>
      </w:r>
      <w:r w:rsidRPr="00543C35">
        <w:rPr>
          <w:sz w:val="18"/>
          <w:szCs w:val="18"/>
          <w:u w:val="single"/>
        </w:rPr>
        <w:t>Remedies</w:t>
      </w:r>
      <w:r w:rsidRPr="00543C35">
        <w:rPr>
          <w:sz w:val="18"/>
          <w:szCs w:val="18"/>
        </w:rPr>
        <w:t>.</w:t>
      </w:r>
      <w:bookmarkEnd w:id="49"/>
      <w:r w:rsidRPr="00543C35">
        <w:rPr>
          <w:sz w:val="18"/>
          <w:szCs w:val="18"/>
        </w:rPr>
        <w:t xml:space="preserve">  Upon discovery of any defective or nonconforming Services</w:t>
      </w:r>
      <w:r>
        <w:rPr>
          <w:sz w:val="18"/>
          <w:szCs w:val="18"/>
        </w:rPr>
        <w:t xml:space="preserve"> or Deliverables</w:t>
      </w:r>
      <w:r w:rsidRPr="00543C35">
        <w:rPr>
          <w:sz w:val="18"/>
          <w:szCs w:val="18"/>
        </w:rPr>
        <w:t xml:space="preserve"> during the warranty period, Contractor shall at its own expense and at Edison’s option, either (A) correct or re-perform the Services</w:t>
      </w:r>
      <w:r>
        <w:rPr>
          <w:sz w:val="18"/>
          <w:szCs w:val="18"/>
        </w:rPr>
        <w:t xml:space="preserve"> or Deliverables</w:t>
      </w:r>
      <w:r w:rsidRPr="00543C35">
        <w:rPr>
          <w:sz w:val="18"/>
          <w:szCs w:val="18"/>
        </w:rPr>
        <w:t>, or (B) issue a refund or credit to Edison for the defective Services</w:t>
      </w:r>
      <w:r>
        <w:rPr>
          <w:sz w:val="18"/>
          <w:szCs w:val="18"/>
        </w:rPr>
        <w:t xml:space="preserve"> or Deliverables</w:t>
      </w:r>
      <w:r w:rsidRPr="00543C35">
        <w:rPr>
          <w:sz w:val="18"/>
          <w:szCs w:val="18"/>
        </w:rPr>
        <w:t xml:space="preserve">.  </w:t>
      </w:r>
      <w:r w:rsidRPr="00543C35">
        <w:rPr>
          <w:color w:val="000000"/>
          <w:sz w:val="18"/>
          <w:szCs w:val="18"/>
        </w:rPr>
        <w:t>If defective or nonconforming Services</w:t>
      </w:r>
      <w:r>
        <w:rPr>
          <w:color w:val="000000"/>
          <w:sz w:val="18"/>
          <w:szCs w:val="18"/>
        </w:rPr>
        <w:t xml:space="preserve"> or Deliverables</w:t>
      </w:r>
      <w:r w:rsidRPr="00543C35">
        <w:rPr>
          <w:color w:val="000000"/>
          <w:sz w:val="18"/>
          <w:szCs w:val="18"/>
        </w:rPr>
        <w:t xml:space="preserve"> result in damage to Edison’s tangible or intangible property, Contractor shall repair or replace that property to the same condition as prior to the performance of the Services</w:t>
      </w:r>
      <w:r>
        <w:rPr>
          <w:color w:val="000000"/>
          <w:sz w:val="18"/>
          <w:szCs w:val="18"/>
        </w:rPr>
        <w:t xml:space="preserve"> or Deliverables</w:t>
      </w:r>
      <w:r w:rsidRPr="00543C35">
        <w:rPr>
          <w:color w:val="000000"/>
          <w:sz w:val="18"/>
          <w:szCs w:val="18"/>
        </w:rPr>
        <w:t xml:space="preserve">.  </w:t>
      </w:r>
      <w:r w:rsidRPr="00543C35">
        <w:rPr>
          <w:sz w:val="18"/>
          <w:szCs w:val="18"/>
        </w:rPr>
        <w:t>Planned corrections must be approved by the Edison Representative prior to Contractor’s start of any corrective Services.  If Contractor fails or refuses to correct or re-perform the defective or nonconforming Services</w:t>
      </w:r>
      <w:r>
        <w:rPr>
          <w:sz w:val="18"/>
          <w:szCs w:val="18"/>
        </w:rPr>
        <w:t xml:space="preserve"> or Deliverables</w:t>
      </w:r>
      <w:r w:rsidRPr="00543C35">
        <w:rPr>
          <w:sz w:val="18"/>
          <w:szCs w:val="18"/>
        </w:rPr>
        <w:t>, Edison may correct or replace the defective or nonconforming Services</w:t>
      </w:r>
      <w:r>
        <w:rPr>
          <w:sz w:val="18"/>
          <w:szCs w:val="18"/>
        </w:rPr>
        <w:t xml:space="preserve"> or Deliverables</w:t>
      </w:r>
      <w:r w:rsidRPr="00543C35">
        <w:rPr>
          <w:sz w:val="18"/>
          <w:szCs w:val="18"/>
        </w:rPr>
        <w:t xml:space="preserve"> and either deduct the total cost from any money owed to Contractor, or make an equitable adjustment in the price paid under the applicable Purchase Order.</w:t>
      </w:r>
    </w:p>
    <w:p w14:paraId="54C7F60D" w14:textId="77777777" w:rsidR="007A6F5A" w:rsidRDefault="007A6F5A" w:rsidP="007A6F5A">
      <w:pPr>
        <w:pStyle w:val="MSAHead02"/>
        <w:tabs>
          <w:tab w:val="clear" w:pos="1440"/>
          <w:tab w:val="left" w:pos="720"/>
        </w:tabs>
        <w:spacing w:before="0" w:after="120"/>
        <w:ind w:firstLine="0"/>
        <w:jc w:val="both"/>
        <w:rPr>
          <w:sz w:val="18"/>
          <w:szCs w:val="18"/>
        </w:rPr>
      </w:pPr>
      <w:bookmarkStart w:id="50" w:name="_Toc290544143"/>
      <w:r>
        <w:rPr>
          <w:sz w:val="18"/>
          <w:szCs w:val="18"/>
        </w:rPr>
        <w:t>6</w:t>
      </w:r>
      <w:r w:rsidRPr="00543C35">
        <w:rPr>
          <w:sz w:val="18"/>
          <w:szCs w:val="18"/>
        </w:rPr>
        <w:t>.3</w:t>
      </w:r>
      <w:r>
        <w:rPr>
          <w:sz w:val="18"/>
          <w:szCs w:val="18"/>
        </w:rPr>
        <w:tab/>
      </w:r>
      <w:r w:rsidRPr="00543C35">
        <w:rPr>
          <w:sz w:val="18"/>
          <w:szCs w:val="18"/>
          <w:u w:val="single"/>
        </w:rPr>
        <w:t>Disclaimer</w:t>
      </w:r>
      <w:r w:rsidRPr="00543C35">
        <w:rPr>
          <w:sz w:val="18"/>
          <w:szCs w:val="18"/>
        </w:rPr>
        <w:t>.</w:t>
      </w:r>
      <w:bookmarkEnd w:id="50"/>
      <w:r w:rsidRPr="00543C35">
        <w:rPr>
          <w:sz w:val="18"/>
          <w:szCs w:val="18"/>
        </w:rPr>
        <w:t xml:space="preserve">  OTHER THAN AS EXPRESSLY PROVIDED IN THE AGREEMENT, CONTRACTOR MAKES NO WARRANTIES, WHETHER EXPRESS OR IMPLIED, </w:t>
      </w:r>
      <w:smartTag w:uri="urn:schemas-microsoft-com:office:smarttags" w:element="stockticker">
        <w:r w:rsidRPr="00543C35">
          <w:rPr>
            <w:sz w:val="18"/>
            <w:szCs w:val="18"/>
          </w:rPr>
          <w:t>AND</w:t>
        </w:r>
      </w:smartTag>
      <w:r w:rsidRPr="00543C35">
        <w:rPr>
          <w:sz w:val="18"/>
          <w:szCs w:val="18"/>
        </w:rPr>
        <w:t xml:space="preserve"> EXPRESSLY DISCLAIMS THE IMPLIED WARRANTIES OF MERCHANTABILITY </w:t>
      </w:r>
      <w:smartTag w:uri="urn:schemas-microsoft-com:office:smarttags" w:element="stockticker">
        <w:r w:rsidRPr="00543C35">
          <w:rPr>
            <w:sz w:val="18"/>
            <w:szCs w:val="18"/>
          </w:rPr>
          <w:t>AND</w:t>
        </w:r>
      </w:smartTag>
      <w:r w:rsidRPr="00543C35">
        <w:rPr>
          <w:sz w:val="18"/>
          <w:szCs w:val="18"/>
        </w:rPr>
        <w:t xml:space="preserve"> FITNESS FOR A PARTICULAR PURPOSE. </w:t>
      </w:r>
    </w:p>
    <w:p w14:paraId="54C7F60E" w14:textId="77777777" w:rsidR="007A6F5A" w:rsidRPr="00543C35" w:rsidRDefault="007A6F5A" w:rsidP="007A6F5A">
      <w:pPr>
        <w:pStyle w:val="MSAHead01"/>
        <w:spacing w:after="120"/>
        <w:jc w:val="both"/>
        <w:rPr>
          <w:sz w:val="18"/>
          <w:szCs w:val="18"/>
        </w:rPr>
      </w:pPr>
    </w:p>
    <w:p w14:paraId="54C7F60F" w14:textId="77777777" w:rsidR="007A6F5A" w:rsidRPr="00543C35" w:rsidRDefault="007A6F5A" w:rsidP="007A6F5A">
      <w:pPr>
        <w:pStyle w:val="MSAHead01"/>
        <w:spacing w:after="240"/>
        <w:jc w:val="both"/>
        <w:rPr>
          <w:sz w:val="18"/>
          <w:szCs w:val="18"/>
        </w:rPr>
      </w:pPr>
      <w:bookmarkStart w:id="51" w:name="_Toc410550316"/>
      <w:bookmarkStart w:id="52" w:name="_Toc516904550"/>
      <w:bookmarkStart w:id="53" w:name="_Toc223323862"/>
      <w:bookmarkStart w:id="54" w:name="_Toc290544144"/>
      <w:r>
        <w:rPr>
          <w:sz w:val="18"/>
          <w:szCs w:val="18"/>
        </w:rPr>
        <w:t>7</w:t>
      </w:r>
      <w:r w:rsidRPr="00543C35">
        <w:rPr>
          <w:sz w:val="18"/>
          <w:szCs w:val="18"/>
        </w:rPr>
        <w:t>.</w:t>
      </w:r>
      <w:r w:rsidRPr="00543C35">
        <w:rPr>
          <w:sz w:val="18"/>
          <w:szCs w:val="18"/>
        </w:rPr>
        <w:tab/>
        <w:t>PROPRIETARY RIGHTS</w:t>
      </w:r>
      <w:bookmarkEnd w:id="51"/>
      <w:bookmarkEnd w:id="52"/>
      <w:bookmarkEnd w:id="53"/>
      <w:bookmarkEnd w:id="54"/>
    </w:p>
    <w:p w14:paraId="54C7F610" w14:textId="17BB0508" w:rsidR="007A6F5A" w:rsidRPr="00543C35" w:rsidRDefault="007A6F5A" w:rsidP="007A6F5A">
      <w:pPr>
        <w:pStyle w:val="MSAHead02"/>
        <w:tabs>
          <w:tab w:val="clear" w:pos="1440"/>
          <w:tab w:val="left" w:pos="720"/>
        </w:tabs>
        <w:spacing w:before="0" w:after="120"/>
        <w:ind w:firstLine="0"/>
        <w:jc w:val="both"/>
        <w:rPr>
          <w:sz w:val="18"/>
          <w:szCs w:val="18"/>
        </w:rPr>
      </w:pPr>
      <w:bookmarkStart w:id="55" w:name="_Toc290544145"/>
      <w:r>
        <w:rPr>
          <w:color w:val="000000"/>
          <w:sz w:val="18"/>
          <w:szCs w:val="18"/>
        </w:rPr>
        <w:t>7</w:t>
      </w:r>
      <w:r w:rsidRPr="00743FD8">
        <w:rPr>
          <w:color w:val="000000"/>
          <w:sz w:val="18"/>
          <w:szCs w:val="18"/>
        </w:rPr>
        <w:t>.1</w:t>
      </w:r>
      <w:r>
        <w:rPr>
          <w:color w:val="000000"/>
          <w:sz w:val="18"/>
          <w:szCs w:val="18"/>
        </w:rPr>
        <w:tab/>
      </w:r>
      <w:r w:rsidRPr="002C7D84">
        <w:rPr>
          <w:color w:val="000000"/>
          <w:sz w:val="18"/>
          <w:szCs w:val="18"/>
          <w:u w:val="single"/>
        </w:rPr>
        <w:t>Edison’s Rights in New Proprietary Rights</w:t>
      </w:r>
      <w:r w:rsidRPr="00743FD8">
        <w:rPr>
          <w:color w:val="000000"/>
          <w:sz w:val="18"/>
          <w:szCs w:val="18"/>
        </w:rPr>
        <w:t>.</w:t>
      </w:r>
      <w:bookmarkEnd w:id="55"/>
      <w:r w:rsidRPr="00743FD8">
        <w:rPr>
          <w:color w:val="000000"/>
          <w:sz w:val="18"/>
          <w:szCs w:val="18"/>
        </w:rPr>
        <w:t xml:space="preserve">  Proprietary Rights created, conceived, developed, or reduced to practice by</w:t>
      </w:r>
      <w:r w:rsidRPr="00543C35">
        <w:rPr>
          <w:sz w:val="18"/>
          <w:szCs w:val="18"/>
        </w:rPr>
        <w:t xml:space="preserve"> Contractor </w:t>
      </w:r>
      <w:r>
        <w:rPr>
          <w:sz w:val="18"/>
          <w:szCs w:val="18"/>
        </w:rPr>
        <w:t xml:space="preserve">for Edison </w:t>
      </w:r>
      <w:r w:rsidRPr="00543C35">
        <w:rPr>
          <w:sz w:val="18"/>
          <w:szCs w:val="18"/>
        </w:rPr>
        <w:t>during the performance of the Services shall be the property of Edison. To the extent any Proprietary Rights are deemed not to be a “work for hire” under any Applicable Law, Contractor, at its own expense,</w:t>
      </w:r>
      <w:r w:rsidR="002E0FDA">
        <w:rPr>
          <w:sz w:val="18"/>
          <w:szCs w:val="18"/>
        </w:rPr>
        <w:t xml:space="preserve"> hereby</w:t>
      </w:r>
      <w:r w:rsidRPr="00543C35">
        <w:rPr>
          <w:sz w:val="18"/>
          <w:szCs w:val="18"/>
        </w:rPr>
        <w:t xml:space="preserve"> irrevocably assigns, transfers, and conveys to Edison, and Contractor shall cause its subcontractors, representatives, and agents to assign, transfer, and convey to Edison, all of its and their right, title, and interest to the Proprietary Rights </w:t>
      </w:r>
      <w:r>
        <w:rPr>
          <w:sz w:val="18"/>
          <w:szCs w:val="18"/>
        </w:rPr>
        <w:t xml:space="preserve">in the Services created for Edison </w:t>
      </w:r>
      <w:r w:rsidRPr="00543C35">
        <w:rPr>
          <w:sz w:val="18"/>
          <w:szCs w:val="18"/>
        </w:rPr>
        <w:t xml:space="preserve">throughout the world.  </w:t>
      </w:r>
    </w:p>
    <w:p w14:paraId="54C7F611" w14:textId="12B60CA0" w:rsidR="007A6F5A" w:rsidRPr="00543C35" w:rsidRDefault="007A6F5A" w:rsidP="007A6F5A">
      <w:pPr>
        <w:pStyle w:val="MSAHead02"/>
        <w:tabs>
          <w:tab w:val="clear" w:pos="1440"/>
          <w:tab w:val="left" w:pos="720"/>
        </w:tabs>
        <w:spacing w:before="0" w:after="120"/>
        <w:ind w:firstLine="0"/>
        <w:jc w:val="both"/>
        <w:rPr>
          <w:sz w:val="18"/>
          <w:szCs w:val="18"/>
        </w:rPr>
      </w:pPr>
      <w:bookmarkStart w:id="56" w:name="_Toc290544146"/>
      <w:r>
        <w:rPr>
          <w:sz w:val="18"/>
          <w:szCs w:val="18"/>
        </w:rPr>
        <w:t>7</w:t>
      </w:r>
      <w:r w:rsidRPr="00543C35">
        <w:rPr>
          <w:sz w:val="18"/>
          <w:szCs w:val="18"/>
        </w:rPr>
        <w:t>.2</w:t>
      </w:r>
      <w:r>
        <w:rPr>
          <w:sz w:val="18"/>
          <w:szCs w:val="18"/>
        </w:rPr>
        <w:tab/>
      </w:r>
      <w:r w:rsidRPr="00543C35">
        <w:rPr>
          <w:sz w:val="18"/>
          <w:szCs w:val="18"/>
          <w:u w:val="single"/>
        </w:rPr>
        <w:t>Contractor’s Rights in Pre-existing Proprietary Rights</w:t>
      </w:r>
      <w:r w:rsidRPr="00543C35">
        <w:rPr>
          <w:sz w:val="18"/>
          <w:szCs w:val="18"/>
        </w:rPr>
        <w:t>.</w:t>
      </w:r>
      <w:bookmarkEnd w:id="56"/>
      <w:r w:rsidRPr="00543C35">
        <w:rPr>
          <w:sz w:val="18"/>
          <w:szCs w:val="18"/>
        </w:rPr>
        <w:t xml:space="preserve">  Proprietary Rights created, conceived, developed, and reduced to practice by Contractor prior to the performance of the Services remain the Proprietary Rights of Contractor.  Contractor warrants that Contractor will not use any of its Proprietary Rights in the Services</w:t>
      </w:r>
      <w:r>
        <w:rPr>
          <w:sz w:val="18"/>
          <w:szCs w:val="18"/>
        </w:rPr>
        <w:t xml:space="preserve"> or Deliverables</w:t>
      </w:r>
      <w:r w:rsidRPr="00543C35">
        <w:rPr>
          <w:sz w:val="18"/>
          <w:szCs w:val="18"/>
        </w:rPr>
        <w:t xml:space="preserve"> unless those Proprietary Rights are expressly set forth in the Statement of Work.  Contractor, at no additional charge to Edison, </w:t>
      </w:r>
      <w:r w:rsidR="002E0FDA">
        <w:rPr>
          <w:sz w:val="18"/>
          <w:szCs w:val="18"/>
        </w:rPr>
        <w:t xml:space="preserve">hereby </w:t>
      </w:r>
      <w:r w:rsidRPr="00543C35">
        <w:rPr>
          <w:sz w:val="18"/>
          <w:szCs w:val="18"/>
        </w:rPr>
        <w:t xml:space="preserve">grants to Edison a worldwide, non-exclusive, irrevocable, perpetual, royalty-free license to those Proprietary Rights that are integral with the Services </w:t>
      </w:r>
      <w:r>
        <w:rPr>
          <w:sz w:val="18"/>
          <w:szCs w:val="18"/>
        </w:rPr>
        <w:t xml:space="preserve">and Deliverables </w:t>
      </w:r>
      <w:r w:rsidRPr="00543C35">
        <w:rPr>
          <w:sz w:val="18"/>
          <w:szCs w:val="18"/>
        </w:rPr>
        <w:t>or that are reasonably desirable for Edison to have complete enjoyment of the Services</w:t>
      </w:r>
      <w:r>
        <w:rPr>
          <w:sz w:val="18"/>
          <w:szCs w:val="18"/>
        </w:rPr>
        <w:t xml:space="preserve"> and Deliverables</w:t>
      </w:r>
      <w:r w:rsidRPr="00543C35">
        <w:rPr>
          <w:sz w:val="18"/>
          <w:szCs w:val="18"/>
        </w:rPr>
        <w:t>.  The license includes the right to reproduce, correct, repair, replace, maintain, translate, publish, use, modify, copy, dispose of, or create derivative works of any or all of the Proprietary Rights contained in the Services</w:t>
      </w:r>
      <w:r>
        <w:rPr>
          <w:sz w:val="18"/>
          <w:szCs w:val="18"/>
        </w:rPr>
        <w:t xml:space="preserve"> and Deliverables</w:t>
      </w:r>
      <w:r w:rsidRPr="00543C35">
        <w:rPr>
          <w:sz w:val="18"/>
          <w:szCs w:val="18"/>
        </w:rPr>
        <w:t>, and to assign or grant sublicenses in the Services</w:t>
      </w:r>
      <w:r>
        <w:rPr>
          <w:sz w:val="18"/>
          <w:szCs w:val="18"/>
        </w:rPr>
        <w:t xml:space="preserve"> and Deliverables</w:t>
      </w:r>
      <w:r w:rsidRPr="00543C35">
        <w:rPr>
          <w:sz w:val="18"/>
          <w:szCs w:val="18"/>
        </w:rPr>
        <w:t xml:space="preserve"> to others including Edison’s Affiliates.</w:t>
      </w:r>
    </w:p>
    <w:p w14:paraId="54C7F612"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57" w:name="_Toc290544147"/>
      <w:r>
        <w:rPr>
          <w:sz w:val="18"/>
          <w:szCs w:val="18"/>
        </w:rPr>
        <w:t>7</w:t>
      </w:r>
      <w:r w:rsidRPr="00543C35">
        <w:rPr>
          <w:sz w:val="18"/>
          <w:szCs w:val="18"/>
        </w:rPr>
        <w:t>.3</w:t>
      </w:r>
      <w:r>
        <w:rPr>
          <w:sz w:val="18"/>
          <w:szCs w:val="18"/>
        </w:rPr>
        <w:tab/>
      </w:r>
      <w:r w:rsidRPr="00543C35">
        <w:rPr>
          <w:sz w:val="18"/>
          <w:szCs w:val="18"/>
          <w:u w:val="single"/>
        </w:rPr>
        <w:t>Third-Party Proprietary Rights</w:t>
      </w:r>
      <w:r w:rsidRPr="00543C35">
        <w:rPr>
          <w:sz w:val="18"/>
          <w:szCs w:val="18"/>
        </w:rPr>
        <w:t>.</w:t>
      </w:r>
      <w:bookmarkEnd w:id="57"/>
      <w:r w:rsidRPr="00543C35">
        <w:rPr>
          <w:sz w:val="18"/>
          <w:szCs w:val="18"/>
        </w:rPr>
        <w:t xml:space="preserve">  If the </w:t>
      </w:r>
      <w:r>
        <w:rPr>
          <w:sz w:val="18"/>
          <w:szCs w:val="18"/>
        </w:rPr>
        <w:t xml:space="preserve">Deliverables or the </w:t>
      </w:r>
      <w:r w:rsidRPr="00543C35">
        <w:rPr>
          <w:sz w:val="18"/>
          <w:szCs w:val="18"/>
        </w:rPr>
        <w:t xml:space="preserve">performance of the Services use </w:t>
      </w:r>
      <w:r>
        <w:rPr>
          <w:sz w:val="18"/>
          <w:szCs w:val="18"/>
        </w:rPr>
        <w:t xml:space="preserve">or include </w:t>
      </w:r>
      <w:r w:rsidRPr="00543C35">
        <w:rPr>
          <w:sz w:val="18"/>
          <w:szCs w:val="18"/>
        </w:rPr>
        <w:t xml:space="preserve">the Proprietary Rights of others, Contractor shall obtain, and assign to Edison, at its own expense, all worldwide, irrevocable, perpetual, and royalty-free licenses for those Proprietary Rights that are </w:t>
      </w:r>
      <w:r>
        <w:rPr>
          <w:sz w:val="18"/>
          <w:szCs w:val="18"/>
        </w:rPr>
        <w:t xml:space="preserve">integral with Deliverables and Services or are </w:t>
      </w:r>
      <w:r w:rsidRPr="00543C35">
        <w:rPr>
          <w:sz w:val="18"/>
          <w:szCs w:val="18"/>
        </w:rPr>
        <w:t xml:space="preserve">reasonably desirable for Edison’s complete enjoyment of the </w:t>
      </w:r>
      <w:r>
        <w:rPr>
          <w:sz w:val="18"/>
          <w:szCs w:val="18"/>
        </w:rPr>
        <w:t xml:space="preserve">Deliverables or </w:t>
      </w:r>
      <w:r w:rsidRPr="00543C35">
        <w:rPr>
          <w:sz w:val="18"/>
          <w:szCs w:val="18"/>
        </w:rPr>
        <w:t xml:space="preserve">Services, including rights to reproduce, correct, repair, replace, maintain, translate, publish, use, modify, copy, dispose of, or create derivative works of any or all of the Proprietary Rights contained in the </w:t>
      </w:r>
      <w:r>
        <w:rPr>
          <w:sz w:val="18"/>
          <w:szCs w:val="18"/>
        </w:rPr>
        <w:t xml:space="preserve">Deliverables and </w:t>
      </w:r>
      <w:r w:rsidRPr="00543C35">
        <w:rPr>
          <w:sz w:val="18"/>
          <w:szCs w:val="18"/>
        </w:rPr>
        <w:t xml:space="preserve">Services, and to assign or grant sublicenses in the </w:t>
      </w:r>
      <w:r>
        <w:rPr>
          <w:sz w:val="18"/>
          <w:szCs w:val="18"/>
        </w:rPr>
        <w:t xml:space="preserve">Deliverables or </w:t>
      </w:r>
      <w:r w:rsidRPr="00543C35">
        <w:rPr>
          <w:sz w:val="18"/>
          <w:szCs w:val="18"/>
        </w:rPr>
        <w:t xml:space="preserve">Services to others including Edison’s Affiliates. </w:t>
      </w:r>
    </w:p>
    <w:p w14:paraId="54C7F613" w14:textId="5D1D82DA" w:rsidR="007A6F5A" w:rsidRDefault="007A6F5A" w:rsidP="007A6F5A">
      <w:pPr>
        <w:pStyle w:val="MSAHead02"/>
        <w:tabs>
          <w:tab w:val="clear" w:pos="1440"/>
          <w:tab w:val="left" w:pos="720"/>
        </w:tabs>
        <w:spacing w:before="0" w:after="120"/>
        <w:ind w:firstLine="0"/>
        <w:jc w:val="both"/>
        <w:rPr>
          <w:sz w:val="18"/>
          <w:szCs w:val="18"/>
        </w:rPr>
      </w:pPr>
      <w:bookmarkStart w:id="58" w:name="_Toc290544148"/>
      <w:r>
        <w:rPr>
          <w:sz w:val="18"/>
          <w:szCs w:val="18"/>
        </w:rPr>
        <w:lastRenderedPageBreak/>
        <w:t>7</w:t>
      </w:r>
      <w:r w:rsidRPr="00543C35">
        <w:rPr>
          <w:sz w:val="18"/>
          <w:szCs w:val="18"/>
        </w:rPr>
        <w:t>.4</w:t>
      </w:r>
      <w:r>
        <w:rPr>
          <w:sz w:val="18"/>
          <w:szCs w:val="18"/>
        </w:rPr>
        <w:tab/>
      </w:r>
      <w:r w:rsidRPr="00543C35">
        <w:rPr>
          <w:sz w:val="18"/>
          <w:szCs w:val="18"/>
          <w:u w:val="single"/>
        </w:rPr>
        <w:t>Contractor’s Representations and Warranties</w:t>
      </w:r>
      <w:r w:rsidRPr="00543C35">
        <w:rPr>
          <w:sz w:val="18"/>
          <w:szCs w:val="18"/>
        </w:rPr>
        <w:t>.</w:t>
      </w:r>
      <w:bookmarkEnd w:id="58"/>
      <w:r w:rsidRPr="00543C35">
        <w:rPr>
          <w:sz w:val="18"/>
          <w:szCs w:val="18"/>
        </w:rPr>
        <w:t xml:space="preserve">  Contractor represents and warrants to Edison that, with respect to any Services </w:t>
      </w:r>
      <w:r>
        <w:rPr>
          <w:sz w:val="18"/>
          <w:szCs w:val="18"/>
        </w:rPr>
        <w:t xml:space="preserve">and Deliverables </w:t>
      </w:r>
      <w:r w:rsidRPr="00543C35">
        <w:rPr>
          <w:sz w:val="18"/>
          <w:szCs w:val="18"/>
        </w:rPr>
        <w:t>provided under the Agreement, no proprietary rights, including copyrights, trade secrets, and patents, of another person are infringed,  or misappropriated.</w:t>
      </w:r>
    </w:p>
    <w:p w14:paraId="75AE0F3F" w14:textId="303EFC4B" w:rsidR="00636975" w:rsidRPr="00636975" w:rsidRDefault="00636975" w:rsidP="007A6F5A">
      <w:pPr>
        <w:pStyle w:val="MSAHead02"/>
        <w:tabs>
          <w:tab w:val="clear" w:pos="1440"/>
          <w:tab w:val="left" w:pos="720"/>
        </w:tabs>
        <w:spacing w:before="0" w:after="120"/>
        <w:ind w:firstLine="0"/>
        <w:jc w:val="both"/>
        <w:rPr>
          <w:sz w:val="18"/>
          <w:szCs w:val="18"/>
        </w:rPr>
      </w:pPr>
      <w:r>
        <w:rPr>
          <w:sz w:val="18"/>
          <w:szCs w:val="18"/>
        </w:rPr>
        <w:t>7.5</w:t>
      </w:r>
      <w:r>
        <w:rPr>
          <w:sz w:val="18"/>
          <w:szCs w:val="18"/>
        </w:rPr>
        <w:tab/>
      </w:r>
      <w:r w:rsidRPr="00636975">
        <w:rPr>
          <w:sz w:val="18"/>
          <w:szCs w:val="18"/>
          <w:u w:val="single"/>
        </w:rPr>
        <w:t>Edison’s Rights in Edison Data</w:t>
      </w:r>
      <w:r>
        <w:rPr>
          <w:sz w:val="18"/>
          <w:szCs w:val="18"/>
        </w:rPr>
        <w:t xml:space="preserve">.  As between Edison and Contractor, Edison owns all Edison Data and information derived therefrom.  Contractor shall access, use and disclose Edison Data solely as permitted in the Agreement to provide the Services or as otherwise directed in writing by Edison, including as permitted or required under the Cyber Requirements. </w:t>
      </w:r>
    </w:p>
    <w:p w14:paraId="54C7F614" w14:textId="77777777" w:rsidR="007A6F5A" w:rsidRPr="00543C35" w:rsidRDefault="007A6F5A" w:rsidP="007A6F5A">
      <w:pPr>
        <w:pStyle w:val="MSAHead01"/>
        <w:spacing w:after="120"/>
        <w:jc w:val="both"/>
        <w:rPr>
          <w:sz w:val="18"/>
          <w:szCs w:val="18"/>
        </w:rPr>
      </w:pPr>
    </w:p>
    <w:p w14:paraId="54C7F615" w14:textId="77777777" w:rsidR="007A6F5A" w:rsidRPr="00543C35" w:rsidRDefault="007A6F5A" w:rsidP="007A6F5A">
      <w:pPr>
        <w:pStyle w:val="MSAHead01"/>
        <w:spacing w:after="240"/>
        <w:jc w:val="both"/>
        <w:rPr>
          <w:sz w:val="18"/>
          <w:szCs w:val="18"/>
        </w:rPr>
      </w:pPr>
      <w:bookmarkStart w:id="59" w:name="_Toc290544149"/>
      <w:bookmarkStart w:id="60" w:name="OLE_LINK2"/>
      <w:r>
        <w:rPr>
          <w:sz w:val="18"/>
          <w:szCs w:val="18"/>
        </w:rPr>
        <w:t>8</w:t>
      </w:r>
      <w:r w:rsidRPr="00543C35">
        <w:rPr>
          <w:sz w:val="18"/>
          <w:szCs w:val="18"/>
        </w:rPr>
        <w:t>.</w:t>
      </w:r>
      <w:r w:rsidRPr="00543C35">
        <w:rPr>
          <w:sz w:val="18"/>
          <w:szCs w:val="18"/>
        </w:rPr>
        <w:tab/>
        <w:t>MUTUAL NONDISCLOSURE</w:t>
      </w:r>
      <w:bookmarkEnd w:id="59"/>
    </w:p>
    <w:p w14:paraId="137FD267" w14:textId="51C60962" w:rsidR="006D1E86" w:rsidRPr="00543C35" w:rsidRDefault="007A6F5A" w:rsidP="007A6F5A">
      <w:pPr>
        <w:pStyle w:val="MSAHead02"/>
        <w:tabs>
          <w:tab w:val="clear" w:pos="1440"/>
          <w:tab w:val="left" w:pos="720"/>
        </w:tabs>
        <w:spacing w:before="0" w:after="120"/>
        <w:ind w:firstLine="0"/>
        <w:jc w:val="both"/>
        <w:rPr>
          <w:sz w:val="18"/>
          <w:szCs w:val="18"/>
        </w:rPr>
      </w:pPr>
      <w:bookmarkStart w:id="61" w:name="_Toc290544150"/>
      <w:r>
        <w:rPr>
          <w:sz w:val="18"/>
          <w:szCs w:val="18"/>
        </w:rPr>
        <w:t>8</w:t>
      </w:r>
      <w:r w:rsidRPr="00543C35">
        <w:rPr>
          <w:sz w:val="18"/>
          <w:szCs w:val="18"/>
        </w:rPr>
        <w:t>.1</w:t>
      </w:r>
      <w:r>
        <w:rPr>
          <w:sz w:val="18"/>
          <w:szCs w:val="18"/>
        </w:rPr>
        <w:tab/>
      </w:r>
      <w:r w:rsidRPr="00543C35">
        <w:rPr>
          <w:sz w:val="18"/>
          <w:szCs w:val="18"/>
          <w:u w:val="single"/>
        </w:rPr>
        <w:t>Obligation to Keep Confidential</w:t>
      </w:r>
      <w:r w:rsidRPr="00543C35">
        <w:rPr>
          <w:sz w:val="18"/>
          <w:szCs w:val="18"/>
        </w:rPr>
        <w:t>.</w:t>
      </w:r>
      <w:bookmarkEnd w:id="61"/>
      <w:r w:rsidRPr="00543C35">
        <w:rPr>
          <w:sz w:val="18"/>
          <w:szCs w:val="18"/>
        </w:rPr>
        <w:t xml:space="preserve"> </w:t>
      </w:r>
      <w:r w:rsidR="002E0FDA">
        <w:rPr>
          <w:sz w:val="18"/>
          <w:szCs w:val="18"/>
        </w:rPr>
        <w:t>(A)</w:t>
      </w:r>
      <w:r w:rsidR="002E0FDA">
        <w:rPr>
          <w:sz w:val="18"/>
          <w:szCs w:val="18"/>
        </w:rPr>
        <w:tab/>
        <w:t>Subject to the additional restrictions of Section 8.1(B),</w:t>
      </w:r>
      <w:r w:rsidRPr="00543C35">
        <w:rPr>
          <w:sz w:val="18"/>
          <w:szCs w:val="18"/>
        </w:rPr>
        <w:t xml:space="preserve"> Receiving Party shall, and shall cause its Authorized Parties to, </w:t>
      </w:r>
      <w:r w:rsidRPr="00A65062">
        <w:rPr>
          <w:sz w:val="18"/>
          <w:szCs w:val="18"/>
        </w:rPr>
        <w:t xml:space="preserve">for </w:t>
      </w:r>
      <w:r w:rsidRPr="000C40D0">
        <w:rPr>
          <w:sz w:val="18"/>
          <w:szCs w:val="18"/>
        </w:rPr>
        <w:t>the greater of the following periods: (</w:t>
      </w:r>
      <w:r w:rsidR="002E0FDA">
        <w:rPr>
          <w:sz w:val="18"/>
          <w:szCs w:val="18"/>
        </w:rPr>
        <w:t>1</w:t>
      </w:r>
      <w:r w:rsidRPr="000C40D0">
        <w:rPr>
          <w:sz w:val="18"/>
          <w:szCs w:val="18"/>
        </w:rPr>
        <w:t xml:space="preserve">) </w:t>
      </w:r>
      <w:r w:rsidRPr="00A65062">
        <w:rPr>
          <w:sz w:val="18"/>
          <w:szCs w:val="18"/>
        </w:rPr>
        <w:t>five years from the date of receipt of the Confidential Information, (</w:t>
      </w:r>
      <w:r w:rsidR="006D1E86">
        <w:rPr>
          <w:sz w:val="18"/>
          <w:szCs w:val="18"/>
        </w:rPr>
        <w:t>2</w:t>
      </w:r>
      <w:r w:rsidRPr="00A65062">
        <w:rPr>
          <w:sz w:val="18"/>
          <w:szCs w:val="18"/>
        </w:rPr>
        <w:t>) for so long as the Confidential Information constitutes trade secrets under Applicable Law</w:t>
      </w:r>
      <w:r>
        <w:rPr>
          <w:sz w:val="18"/>
          <w:szCs w:val="18"/>
        </w:rPr>
        <w:t xml:space="preserve"> </w:t>
      </w:r>
      <w:r w:rsidRPr="00A633CA">
        <w:rPr>
          <w:sz w:val="18"/>
          <w:szCs w:val="18"/>
        </w:rPr>
        <w:t>and (</w:t>
      </w:r>
      <w:r w:rsidR="006D1E86">
        <w:rPr>
          <w:sz w:val="18"/>
          <w:szCs w:val="18"/>
        </w:rPr>
        <w:t>3</w:t>
      </w:r>
      <w:r w:rsidRPr="00A633CA">
        <w:rPr>
          <w:sz w:val="18"/>
          <w:szCs w:val="18"/>
        </w:rPr>
        <w:t>) with respect to</w:t>
      </w:r>
      <w:r w:rsidR="006D1E86">
        <w:rPr>
          <w:sz w:val="18"/>
          <w:szCs w:val="18"/>
        </w:rPr>
        <w:t xml:space="preserve"> </w:t>
      </w:r>
      <w:r w:rsidRPr="00A633CA">
        <w:rPr>
          <w:sz w:val="18"/>
          <w:szCs w:val="18"/>
        </w:rPr>
        <w:t xml:space="preserve">Critical Energy Infrastructure Information, BES Cyber System Information, and EPI, until </w:t>
      </w:r>
      <w:r w:rsidR="006D1E86">
        <w:rPr>
          <w:sz w:val="18"/>
          <w:szCs w:val="18"/>
        </w:rPr>
        <w:t>\</w:t>
      </w:r>
      <w:r w:rsidRPr="00A633CA">
        <w:rPr>
          <w:sz w:val="18"/>
          <w:szCs w:val="18"/>
        </w:rPr>
        <w:t xml:space="preserve"> </w:t>
      </w:r>
      <w:r>
        <w:rPr>
          <w:sz w:val="18"/>
          <w:szCs w:val="18"/>
        </w:rPr>
        <w:t>Edison</w:t>
      </w:r>
      <w:r w:rsidRPr="00A633CA">
        <w:rPr>
          <w:sz w:val="18"/>
          <w:szCs w:val="18"/>
        </w:rPr>
        <w:t xml:space="preserve"> provides</w:t>
      </w:r>
      <w:r w:rsidR="006D1E86">
        <w:rPr>
          <w:sz w:val="18"/>
          <w:szCs w:val="18"/>
        </w:rPr>
        <w:t xml:space="preserve"> Contractor with written</w:t>
      </w:r>
      <w:r w:rsidRPr="00A633CA">
        <w:rPr>
          <w:sz w:val="18"/>
          <w:szCs w:val="18"/>
        </w:rPr>
        <w:t xml:space="preserve"> notice that such information</w:t>
      </w:r>
      <w:r w:rsidR="006D1E86">
        <w:rPr>
          <w:sz w:val="18"/>
          <w:szCs w:val="18"/>
        </w:rPr>
        <w:t xml:space="preserve"> may be </w:t>
      </w:r>
      <w:r w:rsidR="0018366A">
        <w:rPr>
          <w:sz w:val="18"/>
          <w:szCs w:val="18"/>
        </w:rPr>
        <w:t>distributed</w:t>
      </w:r>
      <w:r w:rsidR="006D1E86">
        <w:rPr>
          <w:sz w:val="18"/>
          <w:szCs w:val="18"/>
        </w:rPr>
        <w:t xml:space="preserve"> or disclosed with restriction, and subject to </w:t>
      </w:r>
      <w:proofErr w:type="spellStart"/>
      <w:r w:rsidR="006D1E86">
        <w:rPr>
          <w:sz w:val="18"/>
          <w:szCs w:val="18"/>
        </w:rPr>
        <w:t>te</w:t>
      </w:r>
      <w:proofErr w:type="spellEnd"/>
      <w:r w:rsidR="006D1E86">
        <w:rPr>
          <w:sz w:val="18"/>
          <w:szCs w:val="18"/>
        </w:rPr>
        <w:t xml:space="preserve"> additional restrictions of this Section 8.1:</w:t>
      </w:r>
      <w:r w:rsidRPr="00543C35">
        <w:rPr>
          <w:sz w:val="18"/>
          <w:szCs w:val="18"/>
        </w:rPr>
        <w:t xml:space="preserve"> (</w:t>
      </w:r>
      <w:r w:rsidR="006D1E86">
        <w:rPr>
          <w:sz w:val="18"/>
          <w:szCs w:val="18"/>
        </w:rPr>
        <w:t>a</w:t>
      </w:r>
      <w:r w:rsidRPr="00543C35">
        <w:rPr>
          <w:sz w:val="18"/>
          <w:szCs w:val="18"/>
        </w:rPr>
        <w:t xml:space="preserve">) keep strictly confidential and take reasonable precautions to protect against the disclosure of </w:t>
      </w:r>
      <w:r>
        <w:rPr>
          <w:sz w:val="18"/>
          <w:szCs w:val="18"/>
        </w:rPr>
        <w:t>that</w:t>
      </w:r>
      <w:r w:rsidRPr="00543C35">
        <w:rPr>
          <w:sz w:val="18"/>
          <w:szCs w:val="18"/>
        </w:rPr>
        <w:t xml:space="preserve"> Confidential Information; and (</w:t>
      </w:r>
      <w:r w:rsidR="006D1E86">
        <w:rPr>
          <w:sz w:val="18"/>
          <w:szCs w:val="18"/>
        </w:rPr>
        <w:t>b</w:t>
      </w:r>
      <w:r w:rsidRPr="00543C35">
        <w:rPr>
          <w:sz w:val="18"/>
          <w:szCs w:val="18"/>
        </w:rPr>
        <w:t xml:space="preserve">) use </w:t>
      </w:r>
      <w:r>
        <w:rPr>
          <w:sz w:val="18"/>
          <w:szCs w:val="18"/>
        </w:rPr>
        <w:t>that</w:t>
      </w:r>
      <w:r w:rsidRPr="00543C35">
        <w:rPr>
          <w:sz w:val="18"/>
          <w:szCs w:val="18"/>
        </w:rPr>
        <w:t xml:space="preserve"> Confidential Information solely for the purposes of performing its obligations under the Agreement and not for any other purpose.  However, Receiving Party may disclose </w:t>
      </w:r>
      <w:r>
        <w:rPr>
          <w:sz w:val="18"/>
          <w:szCs w:val="18"/>
        </w:rPr>
        <w:t xml:space="preserve">the Disclosing Party’s </w:t>
      </w:r>
      <w:r w:rsidRPr="00543C35">
        <w:rPr>
          <w:sz w:val="18"/>
          <w:szCs w:val="18"/>
        </w:rPr>
        <w:t xml:space="preserve">Confidential Information to those of its Authorized Parties who need to know this information for the purposes of performing the Receiving Party’s obligations under the Agreement if, prior to being given access to Confidential Information, those Authorized Parties are informed of the information’s confidential nature and the requirements of the Agreement, and are directed to comply with the requirements of the Agreement.  The Receiving Party shall hold </w:t>
      </w:r>
      <w:r>
        <w:rPr>
          <w:sz w:val="18"/>
          <w:szCs w:val="18"/>
        </w:rPr>
        <w:t xml:space="preserve">the Disclosing Party’s </w:t>
      </w:r>
      <w:r w:rsidRPr="00543C35">
        <w:rPr>
          <w:sz w:val="18"/>
          <w:szCs w:val="18"/>
        </w:rPr>
        <w:t xml:space="preserve">Confidential Information in confidence with at least the same degree of care with which it protects its own confidential and proprietary information.  </w:t>
      </w:r>
      <w:r>
        <w:rPr>
          <w:sz w:val="18"/>
          <w:szCs w:val="18"/>
        </w:rPr>
        <w:t>Contractor</w:t>
      </w:r>
      <w:r w:rsidRPr="00A65062">
        <w:rPr>
          <w:sz w:val="18"/>
          <w:szCs w:val="18"/>
        </w:rPr>
        <w:t xml:space="preserve"> shall comply with the additional requirements of the Cyber </w:t>
      </w:r>
      <w:r w:rsidR="006D1E86">
        <w:rPr>
          <w:sz w:val="18"/>
          <w:szCs w:val="18"/>
        </w:rPr>
        <w:t>Requirements</w:t>
      </w:r>
      <w:r w:rsidRPr="00A65062">
        <w:rPr>
          <w:sz w:val="18"/>
          <w:szCs w:val="18"/>
        </w:rPr>
        <w:t xml:space="preserve"> for all Information Systems accessing, using, or storing Edison Data in electronic or digital form and all Edison Data accessed, received, or maintained by </w:t>
      </w:r>
      <w:r>
        <w:rPr>
          <w:sz w:val="18"/>
          <w:szCs w:val="18"/>
        </w:rPr>
        <w:t>Contractor</w:t>
      </w:r>
      <w:r w:rsidRPr="00A65062">
        <w:rPr>
          <w:sz w:val="18"/>
          <w:szCs w:val="18"/>
        </w:rPr>
        <w:t xml:space="preserve">.  </w:t>
      </w:r>
      <w:r w:rsidRPr="00543C35">
        <w:rPr>
          <w:sz w:val="18"/>
          <w:szCs w:val="18"/>
        </w:rPr>
        <w:t xml:space="preserve">Each Party will be responsible for any breach of the Agreement by its Authorized Parties.  </w:t>
      </w:r>
      <w:r w:rsidRPr="00A65062">
        <w:rPr>
          <w:sz w:val="18"/>
          <w:szCs w:val="18"/>
        </w:rPr>
        <w:t xml:space="preserve">The requirements of </w:t>
      </w:r>
      <w:r>
        <w:rPr>
          <w:sz w:val="18"/>
          <w:szCs w:val="18"/>
        </w:rPr>
        <w:t xml:space="preserve">this </w:t>
      </w:r>
      <w:r w:rsidRPr="00A65062">
        <w:rPr>
          <w:sz w:val="18"/>
          <w:szCs w:val="18"/>
        </w:rPr>
        <w:t xml:space="preserve">Section </w:t>
      </w:r>
      <w:r>
        <w:rPr>
          <w:sz w:val="18"/>
          <w:szCs w:val="18"/>
        </w:rPr>
        <w:t>8</w:t>
      </w:r>
      <w:r w:rsidRPr="00A65062">
        <w:rPr>
          <w:sz w:val="18"/>
          <w:szCs w:val="18"/>
        </w:rPr>
        <w:t xml:space="preserve"> and its subsections extend to Confidential Information created by </w:t>
      </w:r>
      <w:r>
        <w:rPr>
          <w:sz w:val="18"/>
          <w:szCs w:val="18"/>
        </w:rPr>
        <w:t>Contractor</w:t>
      </w:r>
      <w:r w:rsidRPr="00A65062">
        <w:rPr>
          <w:sz w:val="18"/>
          <w:szCs w:val="18"/>
        </w:rPr>
        <w:t xml:space="preserve"> for Edison as a Deliverable.</w:t>
      </w:r>
      <w:r w:rsidR="003D548A">
        <w:rPr>
          <w:sz w:val="18"/>
          <w:szCs w:val="18"/>
        </w:rPr>
        <w:t xml:space="preserve"> </w:t>
      </w:r>
      <w:r w:rsidR="006D1E86">
        <w:rPr>
          <w:sz w:val="18"/>
          <w:szCs w:val="18"/>
        </w:rPr>
        <w:t>(B)</w:t>
      </w:r>
      <w:r w:rsidR="003D548A">
        <w:rPr>
          <w:sz w:val="18"/>
          <w:szCs w:val="18"/>
        </w:rPr>
        <w:t xml:space="preserve"> </w:t>
      </w:r>
      <w:r w:rsidR="006D1E86">
        <w:rPr>
          <w:sz w:val="18"/>
          <w:szCs w:val="18"/>
        </w:rPr>
        <w:t xml:space="preserve">Notwithstanding anything </w:t>
      </w:r>
      <w:proofErr w:type="spellStart"/>
      <w:r w:rsidR="006D1E86">
        <w:rPr>
          <w:sz w:val="18"/>
          <w:szCs w:val="18"/>
        </w:rPr>
        <w:t>ot</w:t>
      </w:r>
      <w:proofErr w:type="spellEnd"/>
      <w:r w:rsidR="006D1E86">
        <w:rPr>
          <w:sz w:val="18"/>
          <w:szCs w:val="18"/>
        </w:rPr>
        <w:t xml:space="preserve"> the contrary in the Agreement, (</w:t>
      </w:r>
      <w:proofErr w:type="spellStart"/>
      <w:r w:rsidR="006D1E86">
        <w:rPr>
          <w:sz w:val="18"/>
          <w:szCs w:val="18"/>
        </w:rPr>
        <w:t>i</w:t>
      </w:r>
      <w:proofErr w:type="spellEnd"/>
      <w:r w:rsidR="006D1E86">
        <w:rPr>
          <w:sz w:val="18"/>
          <w:szCs w:val="18"/>
        </w:rPr>
        <w:t xml:space="preserve">) Contractor shall hold BES Cyber System Information, CEII, and EPI in strict confidence, (ii) Contractor shall not sell such information, and (iii) subject to Section 8.3, Contractor shall not retain, use, distribute or disclose such information (a) other than for the purpose of performing the Services, and (b) outside of Contractor’s direct business relationship with Edison.  Contractor’s obligations under this Section 8.1(B) shall apply regardless of whether such information falls within the definition of Confidential Information under the Agreement and shall continue until such time as Edison provides notice that such information may be distributed or disclosed without restriction.  This Section 8.1(B) shall survive the termination or expiration of the Agreement.  </w:t>
      </w:r>
    </w:p>
    <w:p w14:paraId="54C7F617" w14:textId="7A45D562" w:rsidR="007A6F5A" w:rsidRPr="00543C35" w:rsidRDefault="007A6F5A" w:rsidP="007A6F5A">
      <w:pPr>
        <w:pStyle w:val="MSAHead02"/>
        <w:tabs>
          <w:tab w:val="clear" w:pos="1440"/>
          <w:tab w:val="left" w:pos="720"/>
        </w:tabs>
        <w:spacing w:before="0" w:after="120"/>
        <w:ind w:firstLine="0"/>
        <w:jc w:val="both"/>
        <w:rPr>
          <w:sz w:val="18"/>
          <w:szCs w:val="18"/>
        </w:rPr>
      </w:pPr>
      <w:bookmarkStart w:id="62" w:name="_Toc290544151"/>
      <w:r>
        <w:rPr>
          <w:sz w:val="18"/>
          <w:szCs w:val="18"/>
        </w:rPr>
        <w:t>8</w:t>
      </w:r>
      <w:r w:rsidRPr="00543C35">
        <w:rPr>
          <w:sz w:val="18"/>
          <w:szCs w:val="18"/>
        </w:rPr>
        <w:t>.2</w:t>
      </w:r>
      <w:r>
        <w:rPr>
          <w:sz w:val="18"/>
          <w:szCs w:val="18"/>
        </w:rPr>
        <w:tab/>
      </w:r>
      <w:r w:rsidRPr="00543C35">
        <w:rPr>
          <w:sz w:val="18"/>
          <w:szCs w:val="18"/>
          <w:u w:val="single"/>
        </w:rPr>
        <w:t>Permitted Disclosure To Third Party Vendors</w:t>
      </w:r>
      <w:r w:rsidRPr="00543C35">
        <w:rPr>
          <w:sz w:val="18"/>
          <w:szCs w:val="18"/>
        </w:rPr>
        <w:t>.</w:t>
      </w:r>
      <w:bookmarkEnd w:id="62"/>
      <w:r w:rsidRPr="00543C35">
        <w:rPr>
          <w:sz w:val="18"/>
          <w:szCs w:val="18"/>
        </w:rPr>
        <w:t xml:space="preserve">  Edison shall be permitted to provide Contractor’s Confidential Information to third parties </w:t>
      </w:r>
      <w:r>
        <w:rPr>
          <w:sz w:val="18"/>
          <w:szCs w:val="18"/>
        </w:rPr>
        <w:t xml:space="preserve">(A) </w:t>
      </w:r>
      <w:r w:rsidRPr="00543C35">
        <w:rPr>
          <w:sz w:val="18"/>
          <w:szCs w:val="18"/>
        </w:rPr>
        <w:t xml:space="preserve">to the extent that Edison determines that Confidential Information is required to repair, replace, add to, or maintain the items acquired by Edison under the Agreement, </w:t>
      </w:r>
      <w:r>
        <w:rPr>
          <w:sz w:val="18"/>
          <w:szCs w:val="18"/>
        </w:rPr>
        <w:t xml:space="preserve">or (B) to </w:t>
      </w:r>
      <w:r w:rsidRPr="001217A7">
        <w:rPr>
          <w:sz w:val="18"/>
          <w:szCs w:val="18"/>
        </w:rPr>
        <w:t>enable Edison to make improvement to Edison’s internal business operations, including by undertaking performance and post-performance evaluations and assessments, for use in future projects or procurements</w:t>
      </w:r>
      <w:r>
        <w:rPr>
          <w:sz w:val="18"/>
          <w:szCs w:val="18"/>
        </w:rPr>
        <w:t xml:space="preserve">, </w:t>
      </w:r>
      <w:r w:rsidRPr="00543C35">
        <w:rPr>
          <w:sz w:val="18"/>
          <w:szCs w:val="18"/>
        </w:rPr>
        <w:t>so long as Edison secures the agreement of the third party in writing to use the information for only these purposes and to otherwise restrict disclosure.</w:t>
      </w:r>
      <w:r>
        <w:rPr>
          <w:sz w:val="18"/>
          <w:szCs w:val="18"/>
        </w:rPr>
        <w:t xml:space="preserve">  </w:t>
      </w:r>
    </w:p>
    <w:p w14:paraId="70D87FCE" w14:textId="3313CC4F" w:rsidR="006338E9" w:rsidRPr="002C7D84" w:rsidRDefault="007A6F5A" w:rsidP="007A6F5A">
      <w:pPr>
        <w:pStyle w:val="MSAHead02"/>
        <w:tabs>
          <w:tab w:val="clear" w:pos="1440"/>
          <w:tab w:val="left" w:pos="720"/>
        </w:tabs>
        <w:spacing w:before="0" w:after="120"/>
        <w:ind w:firstLine="0"/>
        <w:jc w:val="both"/>
        <w:rPr>
          <w:rFonts w:eastAsia="MS Mincho"/>
          <w:sz w:val="18"/>
          <w:szCs w:val="18"/>
        </w:rPr>
      </w:pPr>
      <w:bookmarkStart w:id="63" w:name="_Toc290544152"/>
      <w:r>
        <w:rPr>
          <w:sz w:val="18"/>
          <w:szCs w:val="18"/>
        </w:rPr>
        <w:t>8</w:t>
      </w:r>
      <w:r w:rsidRPr="00543C35">
        <w:rPr>
          <w:sz w:val="18"/>
          <w:szCs w:val="18"/>
        </w:rPr>
        <w:t>.3</w:t>
      </w:r>
      <w:r>
        <w:rPr>
          <w:sz w:val="18"/>
          <w:szCs w:val="18"/>
        </w:rPr>
        <w:tab/>
      </w:r>
      <w:r w:rsidRPr="00543C35">
        <w:rPr>
          <w:sz w:val="18"/>
          <w:szCs w:val="18"/>
          <w:u w:val="single"/>
        </w:rPr>
        <w:t>Legal Compulsion and Duty to Seek Protection and Exception</w:t>
      </w:r>
      <w:r>
        <w:rPr>
          <w:sz w:val="18"/>
          <w:szCs w:val="18"/>
        </w:rPr>
        <w:t>s</w:t>
      </w:r>
      <w:r w:rsidRPr="00543C35">
        <w:rPr>
          <w:sz w:val="18"/>
          <w:szCs w:val="18"/>
        </w:rPr>
        <w:t>.</w:t>
      </w:r>
      <w:bookmarkEnd w:id="63"/>
      <w:r w:rsidRPr="00543C35">
        <w:rPr>
          <w:sz w:val="18"/>
          <w:szCs w:val="18"/>
        </w:rPr>
        <w:t xml:space="preserve">  </w:t>
      </w:r>
      <w:r w:rsidR="006338E9">
        <w:rPr>
          <w:rFonts w:eastAsia="MS Mincho"/>
          <w:sz w:val="18"/>
          <w:szCs w:val="18"/>
        </w:rPr>
        <w:t>(A)</w:t>
      </w:r>
      <w:r w:rsidR="003D548A">
        <w:rPr>
          <w:rFonts w:eastAsia="MS Mincho"/>
          <w:sz w:val="18"/>
          <w:szCs w:val="18"/>
        </w:rPr>
        <w:t xml:space="preserve"> </w:t>
      </w:r>
      <w:r w:rsidR="006338E9">
        <w:rPr>
          <w:rFonts w:eastAsia="MS Mincho"/>
          <w:sz w:val="18"/>
          <w:szCs w:val="18"/>
        </w:rPr>
        <w:t xml:space="preserve">Receiving </w:t>
      </w:r>
      <w:r w:rsidRPr="00543C35">
        <w:rPr>
          <w:rFonts w:eastAsia="MS Mincho"/>
          <w:sz w:val="18"/>
          <w:szCs w:val="18"/>
        </w:rPr>
        <w:t xml:space="preserve">Party may disclose the Disclosing Party’s Confidential Information to a court, judicial entity, or regulatory authority having jurisdiction over </w:t>
      </w:r>
      <w:r w:rsidRPr="00543C35">
        <w:rPr>
          <w:sz w:val="18"/>
          <w:szCs w:val="18"/>
        </w:rPr>
        <w:t>the</w:t>
      </w:r>
      <w:r w:rsidRPr="00543C35">
        <w:rPr>
          <w:rFonts w:eastAsia="MS Mincho"/>
          <w:sz w:val="18"/>
          <w:szCs w:val="18"/>
        </w:rPr>
        <w:t xml:space="preserve"> Receiving Party to the extent necessary to (1) comply with any Applicable Law</w:t>
      </w:r>
      <w:r>
        <w:rPr>
          <w:rFonts w:eastAsia="MS Mincho"/>
          <w:sz w:val="18"/>
          <w:szCs w:val="18"/>
        </w:rPr>
        <w:t xml:space="preserve"> or regulation, decision, rule</w:t>
      </w:r>
      <w:r w:rsidRPr="00543C35">
        <w:rPr>
          <w:rFonts w:eastAsia="MS Mincho"/>
          <w:sz w:val="18"/>
          <w:szCs w:val="18"/>
        </w:rPr>
        <w:t xml:space="preserve">, subpoena, or order of any court, judicial entity, or regulatory authority, or any discovery or data request of a party to any proceeding </w:t>
      </w:r>
      <w:r w:rsidRPr="00543C35">
        <w:rPr>
          <w:sz w:val="18"/>
          <w:szCs w:val="18"/>
        </w:rPr>
        <w:t>pending</w:t>
      </w:r>
      <w:r w:rsidRPr="00543C35">
        <w:rPr>
          <w:rFonts w:eastAsia="MS Mincho"/>
          <w:sz w:val="18"/>
          <w:szCs w:val="18"/>
        </w:rPr>
        <w:t xml:space="preserve"> before any of the foregoing, or (2) enforce the Receiving Party’s rights under the Agreement</w:t>
      </w:r>
      <w:r w:rsidRPr="00543C35">
        <w:rPr>
          <w:sz w:val="18"/>
          <w:szCs w:val="18"/>
        </w:rPr>
        <w:t xml:space="preserve">. </w:t>
      </w:r>
      <w:r>
        <w:rPr>
          <w:sz w:val="18"/>
          <w:szCs w:val="18"/>
        </w:rPr>
        <w:t xml:space="preserve">(B) </w:t>
      </w:r>
      <w:r w:rsidRPr="00543C35">
        <w:rPr>
          <w:sz w:val="18"/>
          <w:szCs w:val="18"/>
        </w:rPr>
        <w:t>If Receiving Party (1) is required by law or regulatory authority or otherwise becomes legally compelled (by oral questions, interrogatories, discovery or data requests, subpoena, or similar legal process), or (2) in order to enforce its rights under the Agreement is required to disclose</w:t>
      </w:r>
      <w:r>
        <w:rPr>
          <w:sz w:val="18"/>
          <w:szCs w:val="18"/>
        </w:rPr>
        <w:t xml:space="preserve"> the Disclosing Party’s</w:t>
      </w:r>
      <w:r w:rsidRPr="00543C35">
        <w:rPr>
          <w:sz w:val="18"/>
          <w:szCs w:val="18"/>
        </w:rPr>
        <w:t xml:space="preserve"> Confidential Information, Receiving Party will provide the Disclosing Party with prompt notice so that the Disclosing Party may seek (with the Receiving Party’s reasonable cooperation, if requested by the Disclosing Party) a protective order or other appropriate remedy. In the event that a protective order or other remedy is not obtained, or that the Disclosing Party waives compliance with the provisions of this Section </w:t>
      </w:r>
      <w:r>
        <w:rPr>
          <w:sz w:val="18"/>
          <w:szCs w:val="18"/>
        </w:rPr>
        <w:t>8</w:t>
      </w:r>
      <w:r w:rsidRPr="00543C35">
        <w:rPr>
          <w:sz w:val="18"/>
          <w:szCs w:val="18"/>
        </w:rPr>
        <w:t xml:space="preserve">.3(B), the Receiving Party will furnish only that portion of the </w:t>
      </w:r>
      <w:r>
        <w:rPr>
          <w:sz w:val="18"/>
          <w:szCs w:val="18"/>
        </w:rPr>
        <w:t xml:space="preserve">Disclosing Party’s </w:t>
      </w:r>
      <w:r w:rsidRPr="00543C35">
        <w:rPr>
          <w:sz w:val="18"/>
          <w:szCs w:val="18"/>
        </w:rPr>
        <w:t xml:space="preserve">Confidential Information which is legally required and will exercise its reasonable efforts to obtain assurance that </w:t>
      </w:r>
      <w:r>
        <w:rPr>
          <w:sz w:val="18"/>
          <w:szCs w:val="18"/>
        </w:rPr>
        <w:t xml:space="preserve">that </w:t>
      </w:r>
      <w:r w:rsidRPr="00543C35">
        <w:rPr>
          <w:sz w:val="18"/>
          <w:szCs w:val="18"/>
        </w:rPr>
        <w:t xml:space="preserve">Confidential Information will be treated as confidential. (C) Notwithstanding anything to the contrary in this subsection, </w:t>
      </w:r>
      <w:r>
        <w:rPr>
          <w:sz w:val="18"/>
          <w:szCs w:val="18"/>
        </w:rPr>
        <w:t xml:space="preserve">Edison </w:t>
      </w:r>
      <w:r w:rsidRPr="00543C35">
        <w:rPr>
          <w:sz w:val="18"/>
          <w:szCs w:val="18"/>
        </w:rPr>
        <w:t xml:space="preserve">shall not be in violation of this Agreement if it provides Confidential Information to the CPUC pursuant </w:t>
      </w:r>
      <w:r w:rsidR="006338E9">
        <w:rPr>
          <w:sz w:val="18"/>
          <w:szCs w:val="18"/>
        </w:rPr>
        <w:t>applicable CPUC decisions, including CPUC decisions 16-09-024 and 17-09-023, as those decisions may be modified or superseded from time to time</w:t>
      </w:r>
      <w:r w:rsidR="00AA1DDC">
        <w:rPr>
          <w:sz w:val="18"/>
          <w:szCs w:val="18"/>
        </w:rPr>
        <w:t xml:space="preserve"> </w:t>
      </w:r>
      <w:r w:rsidRPr="00543C35">
        <w:rPr>
          <w:sz w:val="18"/>
          <w:szCs w:val="18"/>
        </w:rPr>
        <w:t>or to any other regulatory agency or administrative agency, under similar protective language, if possible, regardless whether the Confidential Information is formally requested and without notice to Contractor.</w:t>
      </w:r>
      <w:r w:rsidR="003D548A">
        <w:rPr>
          <w:rFonts w:eastAsia="MS Mincho"/>
          <w:sz w:val="18"/>
          <w:szCs w:val="18"/>
        </w:rPr>
        <w:t xml:space="preserve"> </w:t>
      </w:r>
      <w:r w:rsidR="006338E9">
        <w:rPr>
          <w:sz w:val="18"/>
          <w:szCs w:val="18"/>
        </w:rPr>
        <w:t>(D)</w:t>
      </w:r>
      <w:r w:rsidR="003D548A">
        <w:rPr>
          <w:sz w:val="18"/>
          <w:szCs w:val="18"/>
        </w:rPr>
        <w:t xml:space="preserve"> </w:t>
      </w:r>
      <w:r w:rsidR="006338E9">
        <w:rPr>
          <w:sz w:val="18"/>
          <w:szCs w:val="18"/>
        </w:rPr>
        <w:t>Notwithstanding anything to the contrary in the Agreement, Contractor consents that Edison shall have the right to submit Deliverables to industry-recognized testing laboratories and to report to industry-recognized vulnerability reporting organizations regarding any hardware, software, or system vulnerabilities that may put a user’s cybersecurity interests at risk.</w:t>
      </w:r>
    </w:p>
    <w:p w14:paraId="54C7F61C" w14:textId="395F868E" w:rsidR="007A6F5A" w:rsidRPr="00543C35" w:rsidRDefault="007A6F5A" w:rsidP="002C7D84">
      <w:pPr>
        <w:pStyle w:val="MSAHead02"/>
        <w:keepNext/>
        <w:tabs>
          <w:tab w:val="clear" w:pos="1440"/>
          <w:tab w:val="left" w:pos="720"/>
        </w:tabs>
        <w:spacing w:before="0" w:after="120"/>
        <w:ind w:firstLine="0"/>
        <w:jc w:val="both"/>
        <w:rPr>
          <w:sz w:val="18"/>
          <w:szCs w:val="18"/>
        </w:rPr>
      </w:pPr>
      <w:bookmarkStart w:id="64" w:name="_Toc290544153"/>
      <w:r>
        <w:rPr>
          <w:sz w:val="18"/>
          <w:szCs w:val="18"/>
        </w:rPr>
        <w:lastRenderedPageBreak/>
        <w:t>8</w:t>
      </w:r>
      <w:r w:rsidRPr="00543C35">
        <w:rPr>
          <w:sz w:val="18"/>
          <w:szCs w:val="18"/>
        </w:rPr>
        <w:t>.4</w:t>
      </w:r>
      <w:r>
        <w:rPr>
          <w:sz w:val="18"/>
          <w:szCs w:val="18"/>
        </w:rPr>
        <w:tab/>
      </w:r>
      <w:r w:rsidRPr="00543C35">
        <w:rPr>
          <w:sz w:val="18"/>
          <w:szCs w:val="18"/>
          <w:u w:val="single"/>
        </w:rPr>
        <w:t>Ownership and Return of Confidential Information</w:t>
      </w:r>
      <w:r w:rsidRPr="00543C35">
        <w:rPr>
          <w:sz w:val="18"/>
          <w:szCs w:val="18"/>
        </w:rPr>
        <w:t>.</w:t>
      </w:r>
      <w:bookmarkEnd w:id="64"/>
      <w:r w:rsidRPr="00543C35">
        <w:rPr>
          <w:sz w:val="18"/>
          <w:szCs w:val="18"/>
        </w:rPr>
        <w:t xml:space="preserve">  </w:t>
      </w:r>
      <w:r>
        <w:rPr>
          <w:sz w:val="18"/>
          <w:szCs w:val="18"/>
        </w:rPr>
        <w:t>(A)</w:t>
      </w:r>
      <w:r w:rsidR="003D548A">
        <w:rPr>
          <w:sz w:val="18"/>
          <w:szCs w:val="18"/>
        </w:rPr>
        <w:t xml:space="preserve"> </w:t>
      </w:r>
      <w:r w:rsidRPr="00543C35">
        <w:rPr>
          <w:sz w:val="18"/>
          <w:szCs w:val="18"/>
        </w:rPr>
        <w:t>All Confidential Information shall be and remain the property of the Party providing it.  Nothing in the Agreement shall be construed as granting any rights in or to Confidential Information to the Receiving Party, except the right of use in accordance with the terms of the Agreement.  Upon written request by the Disclosing Party, the Receiving Party shall destroy or return to Disclosing Party all the Disclosing Party’s Confidential Information, except the Receiving Party shall be entitled to keep one copy of the Confidential Information in its archives</w:t>
      </w:r>
      <w:r w:rsidRPr="007100D7">
        <w:rPr>
          <w:sz w:val="18"/>
          <w:szCs w:val="18"/>
        </w:rPr>
        <w:t xml:space="preserve">, except that BES Cyber System Information kept in </w:t>
      </w:r>
      <w:r>
        <w:rPr>
          <w:sz w:val="18"/>
          <w:szCs w:val="18"/>
        </w:rPr>
        <w:t>Contractor</w:t>
      </w:r>
      <w:r w:rsidRPr="007100D7">
        <w:rPr>
          <w:sz w:val="18"/>
          <w:szCs w:val="18"/>
        </w:rPr>
        <w:t xml:space="preserve">’s archives may only be kept for a maximum of four years after the Services are complete.  The obligations of this Section </w:t>
      </w:r>
      <w:r>
        <w:rPr>
          <w:sz w:val="18"/>
          <w:szCs w:val="18"/>
        </w:rPr>
        <w:t>8</w:t>
      </w:r>
      <w:r w:rsidRPr="007100D7">
        <w:rPr>
          <w:sz w:val="18"/>
          <w:szCs w:val="18"/>
        </w:rPr>
        <w:t xml:space="preserve"> and of </w:t>
      </w:r>
      <w:r>
        <w:rPr>
          <w:sz w:val="18"/>
          <w:szCs w:val="18"/>
        </w:rPr>
        <w:t xml:space="preserve">the </w:t>
      </w:r>
      <w:r w:rsidRPr="007100D7">
        <w:rPr>
          <w:sz w:val="18"/>
          <w:szCs w:val="18"/>
        </w:rPr>
        <w:t xml:space="preserve">Cyber </w:t>
      </w:r>
      <w:r w:rsidR="006338E9">
        <w:rPr>
          <w:sz w:val="18"/>
          <w:szCs w:val="18"/>
        </w:rPr>
        <w:t>Requirements</w:t>
      </w:r>
      <w:r w:rsidRPr="007100D7">
        <w:rPr>
          <w:sz w:val="18"/>
          <w:szCs w:val="18"/>
        </w:rPr>
        <w:t xml:space="preserve"> shall continue as long as </w:t>
      </w:r>
      <w:r>
        <w:rPr>
          <w:sz w:val="18"/>
          <w:szCs w:val="18"/>
        </w:rPr>
        <w:t>Contractor</w:t>
      </w:r>
      <w:r w:rsidRPr="007100D7">
        <w:rPr>
          <w:sz w:val="18"/>
          <w:szCs w:val="18"/>
        </w:rPr>
        <w:t xml:space="preserve"> retains any Confidential Information covered by Section </w:t>
      </w:r>
      <w:r>
        <w:rPr>
          <w:sz w:val="18"/>
          <w:szCs w:val="18"/>
        </w:rPr>
        <w:t>8</w:t>
      </w:r>
      <w:r w:rsidRPr="007100D7">
        <w:rPr>
          <w:sz w:val="18"/>
          <w:szCs w:val="18"/>
        </w:rPr>
        <w:t xml:space="preserve"> and the Cyber </w:t>
      </w:r>
      <w:r w:rsidR="006338E9">
        <w:rPr>
          <w:sz w:val="18"/>
          <w:szCs w:val="18"/>
        </w:rPr>
        <w:t>Requirements</w:t>
      </w:r>
      <w:r w:rsidRPr="007100D7">
        <w:rPr>
          <w:sz w:val="18"/>
          <w:szCs w:val="18"/>
        </w:rPr>
        <w:t>, including copies retained for archival or record-keeping purposes. (B)</w:t>
      </w:r>
      <w:r w:rsidR="003D548A">
        <w:rPr>
          <w:sz w:val="18"/>
          <w:szCs w:val="18"/>
        </w:rPr>
        <w:t xml:space="preserve"> </w:t>
      </w:r>
      <w:r w:rsidRPr="007100D7">
        <w:rPr>
          <w:sz w:val="18"/>
          <w:szCs w:val="18"/>
        </w:rPr>
        <w:t xml:space="preserve">Upon written request by the Disclosing Party, Receiving Party shall promptly destroy or return to Disclosing Party all Disclosing Party’s Confidential Information in Receiving Party’s possession or under its control, </w:t>
      </w:r>
      <w:r w:rsidRPr="007100D7">
        <w:rPr>
          <w:sz w:val="18"/>
          <w:szCs w:val="18"/>
          <w:lang w:val="x-none"/>
        </w:rPr>
        <w:t xml:space="preserve">together with all copies thereof, and if so directed, shall certify </w:t>
      </w:r>
      <w:r w:rsidRPr="007100D7">
        <w:rPr>
          <w:sz w:val="18"/>
          <w:szCs w:val="18"/>
        </w:rPr>
        <w:t xml:space="preserve">in writing </w:t>
      </w:r>
      <w:r w:rsidRPr="007100D7">
        <w:rPr>
          <w:sz w:val="18"/>
          <w:szCs w:val="18"/>
          <w:lang w:val="x-none"/>
        </w:rPr>
        <w:t>to</w:t>
      </w:r>
      <w:r w:rsidRPr="007100D7">
        <w:rPr>
          <w:sz w:val="18"/>
          <w:szCs w:val="18"/>
        </w:rPr>
        <w:t xml:space="preserve"> </w:t>
      </w:r>
      <w:r w:rsidRPr="007100D7">
        <w:rPr>
          <w:sz w:val="18"/>
          <w:szCs w:val="18"/>
          <w:lang w:val="x-none"/>
        </w:rPr>
        <w:t xml:space="preserve">Disclosing Party </w:t>
      </w:r>
      <w:r w:rsidRPr="007100D7">
        <w:rPr>
          <w:sz w:val="18"/>
          <w:szCs w:val="18"/>
        </w:rPr>
        <w:t xml:space="preserve">the </w:t>
      </w:r>
      <w:r w:rsidRPr="007100D7">
        <w:rPr>
          <w:sz w:val="18"/>
          <w:szCs w:val="18"/>
          <w:lang w:val="x-none"/>
        </w:rPr>
        <w:t xml:space="preserve">destruction of such materials; except that </w:t>
      </w:r>
      <w:r w:rsidRPr="007100D7">
        <w:rPr>
          <w:sz w:val="18"/>
          <w:szCs w:val="18"/>
        </w:rPr>
        <w:t xml:space="preserve">Receiving Party shall be entitled to keep one copy of the Confidential Information in a secured archival system.  </w:t>
      </w:r>
      <w:r w:rsidRPr="007100D7">
        <w:rPr>
          <w:sz w:val="18"/>
          <w:szCs w:val="18"/>
          <w:lang w:val="x-none"/>
        </w:rPr>
        <w:t xml:space="preserve">With respect to any electronic or computer copies or records of or relating to Confidential Information, without limiting the foregoing, </w:t>
      </w:r>
      <w:r w:rsidRPr="007100D7">
        <w:rPr>
          <w:sz w:val="18"/>
          <w:szCs w:val="18"/>
        </w:rPr>
        <w:t xml:space="preserve">Receiving Party </w:t>
      </w:r>
      <w:r w:rsidRPr="007100D7">
        <w:rPr>
          <w:sz w:val="18"/>
          <w:szCs w:val="18"/>
          <w:lang w:val="x-none"/>
        </w:rPr>
        <w:t>shall shred, permanently delete or otherwise irretrievably destroy and render unreadable all such copies or records from all computers, servers, storage devices and media, except to the extent that through the exercise of reasonable commercial efforts the same cannot be removed from databases or records that are not maintained specific to</w:t>
      </w:r>
      <w:r w:rsidRPr="007100D7">
        <w:rPr>
          <w:sz w:val="18"/>
          <w:szCs w:val="18"/>
        </w:rPr>
        <w:t xml:space="preserve"> Disclosing Party</w:t>
      </w:r>
      <w:r w:rsidRPr="007100D7">
        <w:rPr>
          <w:sz w:val="18"/>
          <w:szCs w:val="18"/>
          <w:lang w:val="x-none"/>
        </w:rPr>
        <w:t>.</w:t>
      </w:r>
      <w:r w:rsidRPr="007100D7">
        <w:rPr>
          <w:sz w:val="18"/>
          <w:szCs w:val="18"/>
        </w:rPr>
        <w:t xml:space="preserve"> The return or destruction of Confidential Information shall not release Receiving Party from its obligations under this Section </w:t>
      </w:r>
      <w:r>
        <w:rPr>
          <w:sz w:val="18"/>
          <w:szCs w:val="18"/>
        </w:rPr>
        <w:t>8</w:t>
      </w:r>
      <w:r w:rsidRPr="007100D7">
        <w:rPr>
          <w:sz w:val="18"/>
          <w:szCs w:val="18"/>
        </w:rPr>
        <w:t>.</w:t>
      </w:r>
      <w:r w:rsidR="003D548A">
        <w:rPr>
          <w:sz w:val="18"/>
          <w:szCs w:val="18"/>
        </w:rPr>
        <w:t xml:space="preserve"> </w:t>
      </w:r>
      <w:r w:rsidR="006338E9">
        <w:rPr>
          <w:sz w:val="18"/>
          <w:szCs w:val="18"/>
        </w:rPr>
        <w:t>(C)</w:t>
      </w:r>
      <w:r w:rsidR="003D548A">
        <w:rPr>
          <w:sz w:val="18"/>
          <w:szCs w:val="18"/>
        </w:rPr>
        <w:t xml:space="preserve"> </w:t>
      </w:r>
      <w:r w:rsidR="006338E9">
        <w:rPr>
          <w:sz w:val="18"/>
          <w:szCs w:val="18"/>
        </w:rPr>
        <w:t xml:space="preserve">Notwithstanding anything to the contrary in sub-sections (A) and (B), above, or in the Cyber Requirements, upon written requires by Edison, except as required to comply with or exercise rights provided by Applicable Laws, Contractor shall destroy or delete all EPI in its possession or under its control, together with all copies thereof in any form or on any media, and if so directed, shall certify in writing to Edison the destruction or deletion of such materials. </w:t>
      </w:r>
      <w:r w:rsidRPr="007100D7">
        <w:rPr>
          <w:sz w:val="18"/>
          <w:szCs w:val="18"/>
        </w:rPr>
        <w:t>(</w:t>
      </w:r>
      <w:r w:rsidR="006338E9">
        <w:rPr>
          <w:sz w:val="18"/>
          <w:szCs w:val="18"/>
        </w:rPr>
        <w:t>D</w:t>
      </w:r>
      <w:r w:rsidRPr="007100D7">
        <w:rPr>
          <w:sz w:val="18"/>
          <w:szCs w:val="18"/>
        </w:rPr>
        <w:t>)</w:t>
      </w:r>
      <w:r w:rsidR="003D548A">
        <w:rPr>
          <w:sz w:val="18"/>
          <w:szCs w:val="18"/>
        </w:rPr>
        <w:t xml:space="preserve"> </w:t>
      </w:r>
      <w:r w:rsidRPr="007100D7">
        <w:rPr>
          <w:sz w:val="18"/>
          <w:szCs w:val="18"/>
        </w:rPr>
        <w:t xml:space="preserve">In the event of any reasonably suspected disclosure or loss of, or inability to account for, any of Disclosing Party’s Confidential Information, Receiving Party shall promptly and at its own expense: (1) notify Disclosing Party in writing; (2) take such actions as may be necessary or reasonably requested by Disclosing Party to minimize the breach; and (3) cooperate in all reasonable respects with Disclosing Party to minimize the breach and any damage resulting therefrom.  </w:t>
      </w:r>
    </w:p>
    <w:p w14:paraId="54C7F61D"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65" w:name="_Toc290544154"/>
      <w:r>
        <w:rPr>
          <w:sz w:val="18"/>
          <w:szCs w:val="18"/>
        </w:rPr>
        <w:t>8</w:t>
      </w:r>
      <w:r w:rsidRPr="00543C35">
        <w:rPr>
          <w:sz w:val="18"/>
          <w:szCs w:val="18"/>
        </w:rPr>
        <w:t>.5</w:t>
      </w:r>
      <w:r>
        <w:rPr>
          <w:sz w:val="18"/>
          <w:szCs w:val="18"/>
        </w:rPr>
        <w:tab/>
      </w:r>
      <w:r w:rsidRPr="00543C35">
        <w:rPr>
          <w:sz w:val="18"/>
          <w:szCs w:val="18"/>
          <w:u w:val="single"/>
        </w:rPr>
        <w:t>Remedies</w:t>
      </w:r>
      <w:r w:rsidRPr="00543C35">
        <w:rPr>
          <w:sz w:val="18"/>
          <w:szCs w:val="18"/>
        </w:rPr>
        <w:t>.</w:t>
      </w:r>
      <w:bookmarkEnd w:id="65"/>
      <w:r w:rsidRPr="00543C35">
        <w:rPr>
          <w:sz w:val="18"/>
          <w:szCs w:val="18"/>
        </w:rPr>
        <w:t xml:space="preserve">  The Parties agree that irreparable damage will occur if the confidentiality obligations under the Agreement are not performed in accordance with its terms or are otherwise breached.  Accordingly, the Disclosing Party, in addition to any other remedies it may have at law or in equity, will be entitled to seek an injunction or injunctions to prevent breaches of this Section </w:t>
      </w:r>
      <w:r>
        <w:rPr>
          <w:sz w:val="18"/>
          <w:szCs w:val="18"/>
        </w:rPr>
        <w:t>8</w:t>
      </w:r>
      <w:r w:rsidRPr="00543C35">
        <w:rPr>
          <w:sz w:val="18"/>
          <w:szCs w:val="18"/>
        </w:rPr>
        <w:t xml:space="preserve"> and to enforce specifically its provisions in any court of competent jurisdiction.  </w:t>
      </w:r>
    </w:p>
    <w:p w14:paraId="54C7F61E" w14:textId="77777777" w:rsidR="007A6F5A" w:rsidRDefault="007A6F5A" w:rsidP="007A6F5A">
      <w:pPr>
        <w:pStyle w:val="MSAHead02"/>
        <w:tabs>
          <w:tab w:val="clear" w:pos="1440"/>
          <w:tab w:val="left" w:pos="720"/>
        </w:tabs>
        <w:spacing w:before="0" w:after="120"/>
        <w:ind w:firstLine="0"/>
        <w:jc w:val="both"/>
        <w:rPr>
          <w:sz w:val="18"/>
          <w:szCs w:val="18"/>
        </w:rPr>
      </w:pPr>
      <w:bookmarkStart w:id="66" w:name="_Toc290544155"/>
      <w:r>
        <w:rPr>
          <w:sz w:val="18"/>
          <w:szCs w:val="18"/>
        </w:rPr>
        <w:t>8</w:t>
      </w:r>
      <w:r w:rsidRPr="00543C35">
        <w:rPr>
          <w:sz w:val="18"/>
          <w:szCs w:val="18"/>
        </w:rPr>
        <w:t>.6</w:t>
      </w:r>
      <w:r>
        <w:rPr>
          <w:sz w:val="18"/>
          <w:szCs w:val="18"/>
        </w:rPr>
        <w:tab/>
      </w:r>
      <w:r w:rsidRPr="00543C35">
        <w:rPr>
          <w:sz w:val="18"/>
          <w:szCs w:val="18"/>
          <w:u w:val="single"/>
        </w:rPr>
        <w:t xml:space="preserve">Non-Disclosure of </w:t>
      </w:r>
      <w:r>
        <w:rPr>
          <w:sz w:val="18"/>
          <w:szCs w:val="18"/>
          <w:u w:val="single"/>
        </w:rPr>
        <w:t xml:space="preserve">Non-Public </w:t>
      </w:r>
      <w:r w:rsidRPr="00543C35">
        <w:rPr>
          <w:sz w:val="18"/>
          <w:szCs w:val="18"/>
          <w:u w:val="single"/>
        </w:rPr>
        <w:t xml:space="preserve">Transmission </w:t>
      </w:r>
      <w:r>
        <w:rPr>
          <w:sz w:val="18"/>
          <w:szCs w:val="18"/>
          <w:u w:val="single"/>
        </w:rPr>
        <w:t xml:space="preserve">Function </w:t>
      </w:r>
      <w:r w:rsidRPr="00543C35">
        <w:rPr>
          <w:sz w:val="18"/>
          <w:szCs w:val="18"/>
          <w:u w:val="single"/>
        </w:rPr>
        <w:t>Information</w:t>
      </w:r>
      <w:r w:rsidRPr="00543C35">
        <w:rPr>
          <w:sz w:val="18"/>
          <w:szCs w:val="18"/>
        </w:rPr>
        <w:t>.</w:t>
      </w:r>
      <w:bookmarkEnd w:id="66"/>
      <w:r w:rsidRPr="00543C35">
        <w:rPr>
          <w:sz w:val="18"/>
          <w:szCs w:val="18"/>
        </w:rPr>
        <w:t xml:space="preserve">  Contractor shall not disclose any </w:t>
      </w:r>
      <w:r>
        <w:rPr>
          <w:sz w:val="18"/>
          <w:szCs w:val="18"/>
        </w:rPr>
        <w:t xml:space="preserve">non-public </w:t>
      </w:r>
      <w:r w:rsidRPr="00543C35">
        <w:rPr>
          <w:sz w:val="18"/>
          <w:szCs w:val="18"/>
        </w:rPr>
        <w:t xml:space="preserve">transmission </w:t>
      </w:r>
      <w:r>
        <w:rPr>
          <w:sz w:val="18"/>
          <w:szCs w:val="18"/>
        </w:rPr>
        <w:t xml:space="preserve">function </w:t>
      </w:r>
      <w:r w:rsidRPr="00543C35">
        <w:rPr>
          <w:sz w:val="18"/>
          <w:szCs w:val="18"/>
        </w:rPr>
        <w:t>information (including information about available transmission capability, price, curtailments, storage, ancillary services, balancing, maintenance activity, capacity expansion plans, or similar information) to any Edison personnel</w:t>
      </w:r>
      <w:r>
        <w:rPr>
          <w:sz w:val="18"/>
          <w:szCs w:val="18"/>
        </w:rPr>
        <w:t xml:space="preserve"> </w:t>
      </w:r>
      <w:r w:rsidRPr="009A4632">
        <w:rPr>
          <w:sz w:val="18"/>
          <w:szCs w:val="18"/>
        </w:rPr>
        <w:t>restricted from receiving such information</w:t>
      </w:r>
      <w:r w:rsidRPr="00543C35">
        <w:rPr>
          <w:sz w:val="18"/>
          <w:szCs w:val="18"/>
        </w:rPr>
        <w:t>.</w:t>
      </w:r>
      <w:r w:rsidRPr="00880397">
        <w:rPr>
          <w:sz w:val="18"/>
          <w:szCs w:val="18"/>
        </w:rPr>
        <w:t xml:space="preserve"> </w:t>
      </w:r>
    </w:p>
    <w:p w14:paraId="54C7F61F" w14:textId="20B9D007" w:rsidR="007A6F5A" w:rsidRPr="00543C35" w:rsidRDefault="007A6F5A" w:rsidP="007A6F5A">
      <w:pPr>
        <w:pStyle w:val="MSAHead02"/>
        <w:tabs>
          <w:tab w:val="clear" w:pos="1440"/>
          <w:tab w:val="left" w:pos="720"/>
        </w:tabs>
        <w:spacing w:before="0" w:after="120"/>
        <w:ind w:firstLine="0"/>
        <w:jc w:val="both"/>
        <w:rPr>
          <w:sz w:val="18"/>
          <w:szCs w:val="18"/>
        </w:rPr>
      </w:pPr>
      <w:r>
        <w:rPr>
          <w:sz w:val="18"/>
          <w:szCs w:val="18"/>
        </w:rPr>
        <w:t>8</w:t>
      </w:r>
      <w:r w:rsidRPr="008810EE">
        <w:rPr>
          <w:sz w:val="18"/>
          <w:szCs w:val="18"/>
        </w:rPr>
        <w:t xml:space="preserve">.7       </w:t>
      </w:r>
      <w:r w:rsidRPr="008810EE">
        <w:rPr>
          <w:sz w:val="18"/>
          <w:szCs w:val="18"/>
          <w:u w:val="single"/>
        </w:rPr>
        <w:t xml:space="preserve">Marking and Treatment of Confidential Information Created by </w:t>
      </w:r>
      <w:r>
        <w:rPr>
          <w:sz w:val="18"/>
          <w:szCs w:val="18"/>
          <w:u w:val="single"/>
        </w:rPr>
        <w:t>Contractor</w:t>
      </w:r>
      <w:r w:rsidRPr="008810EE">
        <w:rPr>
          <w:sz w:val="18"/>
          <w:szCs w:val="18"/>
        </w:rPr>
        <w:t>.</w:t>
      </w:r>
      <w:r>
        <w:rPr>
          <w:sz w:val="18"/>
          <w:szCs w:val="18"/>
        </w:rPr>
        <w:t xml:space="preserve">  </w:t>
      </w:r>
      <w:r w:rsidRPr="008810EE">
        <w:rPr>
          <w:sz w:val="18"/>
          <w:szCs w:val="18"/>
        </w:rPr>
        <w:t xml:space="preserve">If any Deliverable, or portion thereof, contains or is derived from Edison Confidential Information, </w:t>
      </w:r>
      <w:r>
        <w:rPr>
          <w:sz w:val="18"/>
          <w:szCs w:val="18"/>
        </w:rPr>
        <w:t>Contractor</w:t>
      </w:r>
      <w:r w:rsidRPr="008810EE">
        <w:rPr>
          <w:sz w:val="18"/>
          <w:szCs w:val="18"/>
        </w:rPr>
        <w:t xml:space="preserve"> shall clearly mark the Deliverable as Edison Confidential Information.  Additionally, if the Deliverable, or portion thereof, contains or is derived from BES Cyber System Information, </w:t>
      </w:r>
      <w:r>
        <w:rPr>
          <w:sz w:val="18"/>
          <w:szCs w:val="18"/>
        </w:rPr>
        <w:t>Contractor</w:t>
      </w:r>
      <w:r w:rsidRPr="008810EE">
        <w:rPr>
          <w:sz w:val="18"/>
          <w:szCs w:val="18"/>
        </w:rPr>
        <w:t xml:space="preserve"> shall also clearly mark the Deliverable as “Contains or Derives from Edison BES Cyber System Information.”  Edison Confidential Information created by </w:t>
      </w:r>
      <w:r>
        <w:rPr>
          <w:sz w:val="18"/>
          <w:szCs w:val="18"/>
        </w:rPr>
        <w:t>Contractor</w:t>
      </w:r>
      <w:r w:rsidRPr="008810EE">
        <w:rPr>
          <w:sz w:val="18"/>
          <w:szCs w:val="18"/>
        </w:rPr>
        <w:t xml:space="preserve"> is subject to this Section </w:t>
      </w:r>
      <w:r>
        <w:rPr>
          <w:sz w:val="18"/>
          <w:szCs w:val="18"/>
        </w:rPr>
        <w:t>8</w:t>
      </w:r>
      <w:r w:rsidRPr="008810EE">
        <w:rPr>
          <w:sz w:val="18"/>
          <w:szCs w:val="18"/>
        </w:rPr>
        <w:t xml:space="preserve"> and the Cyber </w:t>
      </w:r>
      <w:r w:rsidR="006338E9">
        <w:rPr>
          <w:sz w:val="18"/>
          <w:szCs w:val="18"/>
        </w:rPr>
        <w:t>Requirements</w:t>
      </w:r>
      <w:r>
        <w:rPr>
          <w:sz w:val="18"/>
          <w:szCs w:val="18"/>
        </w:rPr>
        <w:t>.</w:t>
      </w:r>
    </w:p>
    <w:p w14:paraId="54C7F620" w14:textId="77777777" w:rsidR="007A6F5A" w:rsidRPr="00543C35" w:rsidRDefault="007A6F5A" w:rsidP="007A6F5A">
      <w:pPr>
        <w:pStyle w:val="MSAHead02"/>
        <w:spacing w:before="0" w:after="120"/>
        <w:ind w:firstLine="0"/>
        <w:jc w:val="both"/>
        <w:rPr>
          <w:sz w:val="18"/>
          <w:szCs w:val="18"/>
        </w:rPr>
      </w:pPr>
    </w:p>
    <w:p w14:paraId="54C7F621" w14:textId="75F24F8F" w:rsidR="007A6F5A" w:rsidRPr="00543C35" w:rsidRDefault="007A6F5A" w:rsidP="007A6F5A">
      <w:pPr>
        <w:pStyle w:val="MSAHead01"/>
        <w:spacing w:after="240"/>
        <w:jc w:val="both"/>
        <w:rPr>
          <w:sz w:val="18"/>
          <w:szCs w:val="18"/>
        </w:rPr>
      </w:pPr>
      <w:bookmarkStart w:id="67" w:name="_Toc290544156"/>
      <w:bookmarkEnd w:id="60"/>
      <w:r>
        <w:rPr>
          <w:sz w:val="18"/>
          <w:szCs w:val="18"/>
        </w:rPr>
        <w:t>9</w:t>
      </w:r>
      <w:r w:rsidRPr="00543C35">
        <w:rPr>
          <w:sz w:val="18"/>
          <w:szCs w:val="18"/>
        </w:rPr>
        <w:t>.</w:t>
      </w:r>
      <w:r w:rsidRPr="00543C35">
        <w:rPr>
          <w:sz w:val="18"/>
          <w:szCs w:val="18"/>
        </w:rPr>
        <w:tab/>
        <w:t xml:space="preserve">COMPLIANCE WITH </w:t>
      </w:r>
      <w:smartTag w:uri="urn:schemas-microsoft-com:office:smarttags" w:element="stockticker">
        <w:r w:rsidRPr="00543C35">
          <w:rPr>
            <w:sz w:val="18"/>
            <w:szCs w:val="18"/>
          </w:rPr>
          <w:t>LAWS</w:t>
        </w:r>
      </w:smartTag>
      <w:r w:rsidRPr="00543C35">
        <w:rPr>
          <w:sz w:val="18"/>
          <w:szCs w:val="18"/>
        </w:rPr>
        <w:t xml:space="preserve"> </w:t>
      </w:r>
      <w:smartTag w:uri="urn:schemas-microsoft-com:office:smarttags" w:element="stockticker">
        <w:r w:rsidRPr="00543C35">
          <w:rPr>
            <w:sz w:val="18"/>
            <w:szCs w:val="18"/>
          </w:rPr>
          <w:t>AND</w:t>
        </w:r>
      </w:smartTag>
      <w:r w:rsidRPr="00543C35">
        <w:rPr>
          <w:sz w:val="18"/>
          <w:szCs w:val="18"/>
        </w:rPr>
        <w:t xml:space="preserve"> GOVERNMENTAL APPROVALS</w:t>
      </w:r>
      <w:bookmarkEnd w:id="67"/>
    </w:p>
    <w:p w14:paraId="54C7F622"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68" w:name="_Toc290544157"/>
      <w:bookmarkStart w:id="69" w:name="_Toc410720195"/>
      <w:bookmarkStart w:id="70" w:name="_Toc413633268"/>
      <w:bookmarkStart w:id="71" w:name="_Toc521726792"/>
      <w:bookmarkStart w:id="72" w:name="_Toc75670922"/>
      <w:bookmarkStart w:id="73" w:name="_Toc237057512"/>
      <w:r>
        <w:rPr>
          <w:sz w:val="18"/>
          <w:szCs w:val="18"/>
        </w:rPr>
        <w:t>9</w:t>
      </w:r>
      <w:r w:rsidRPr="00543C35">
        <w:rPr>
          <w:sz w:val="18"/>
          <w:szCs w:val="18"/>
        </w:rPr>
        <w:t>.1</w:t>
      </w:r>
      <w:r>
        <w:rPr>
          <w:sz w:val="18"/>
          <w:szCs w:val="18"/>
        </w:rPr>
        <w:tab/>
      </w:r>
      <w:r w:rsidRPr="00543C35">
        <w:rPr>
          <w:sz w:val="18"/>
          <w:szCs w:val="18"/>
          <w:u w:val="single"/>
        </w:rPr>
        <w:t>Compliance with Laws</w:t>
      </w:r>
      <w:r w:rsidRPr="00543C35">
        <w:rPr>
          <w:sz w:val="18"/>
          <w:szCs w:val="18"/>
        </w:rPr>
        <w:t>.</w:t>
      </w:r>
      <w:bookmarkEnd w:id="68"/>
      <w:r w:rsidRPr="00543C35">
        <w:rPr>
          <w:sz w:val="18"/>
          <w:szCs w:val="18"/>
        </w:rPr>
        <w:t xml:space="preserve">  (A) Throughout performance of the Services, Contractor shall (1) comply with all Applicable Laws, and (2) obtain and maintain on-site all applicable Permits.  (B) Contractor shall promptly identify and give notice to Edison of any changes in Applicable Laws that relate to the performance or use of the Services</w:t>
      </w:r>
      <w:r>
        <w:rPr>
          <w:sz w:val="18"/>
          <w:szCs w:val="18"/>
        </w:rPr>
        <w:t xml:space="preserve"> or Deliverables</w:t>
      </w:r>
      <w:r w:rsidRPr="00543C35">
        <w:rPr>
          <w:sz w:val="18"/>
          <w:szCs w:val="18"/>
        </w:rPr>
        <w:t xml:space="preserve">.  </w:t>
      </w:r>
      <w:r w:rsidRPr="00543C35">
        <w:rPr>
          <w:bCs/>
          <w:iCs/>
          <w:sz w:val="18"/>
          <w:szCs w:val="18"/>
        </w:rPr>
        <w:t xml:space="preserve">(C) </w:t>
      </w:r>
      <w:r w:rsidRPr="00543C35">
        <w:rPr>
          <w:sz w:val="18"/>
          <w:szCs w:val="18"/>
        </w:rPr>
        <w:t>Contractor shall be responsible for any fines and penalties arising from any noncompliance by Contractor or its Subcontractors with any Applicable Law or Permits.</w:t>
      </w:r>
    </w:p>
    <w:p w14:paraId="54C7F623"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74" w:name="_Toc290544158"/>
      <w:bookmarkEnd w:id="69"/>
      <w:bookmarkEnd w:id="70"/>
      <w:bookmarkEnd w:id="71"/>
      <w:bookmarkEnd w:id="72"/>
      <w:bookmarkEnd w:id="73"/>
      <w:r>
        <w:rPr>
          <w:sz w:val="18"/>
          <w:szCs w:val="18"/>
        </w:rPr>
        <w:t>9</w:t>
      </w:r>
      <w:r w:rsidRPr="00543C35">
        <w:rPr>
          <w:sz w:val="18"/>
          <w:szCs w:val="18"/>
        </w:rPr>
        <w:t>.2</w:t>
      </w:r>
      <w:r>
        <w:rPr>
          <w:sz w:val="18"/>
          <w:szCs w:val="18"/>
        </w:rPr>
        <w:tab/>
      </w:r>
      <w:r w:rsidRPr="00543C35">
        <w:rPr>
          <w:sz w:val="18"/>
          <w:szCs w:val="18"/>
          <w:u w:val="single"/>
        </w:rPr>
        <w:t>Suspension or Termination of Certifications</w:t>
      </w:r>
      <w:r w:rsidRPr="00543C35">
        <w:rPr>
          <w:sz w:val="18"/>
          <w:szCs w:val="18"/>
        </w:rPr>
        <w:t>.</w:t>
      </w:r>
      <w:bookmarkEnd w:id="74"/>
      <w:r w:rsidRPr="00543C35">
        <w:rPr>
          <w:sz w:val="18"/>
          <w:szCs w:val="18"/>
        </w:rPr>
        <w:t xml:space="preserve">  If any of Contractor’s or Subcontractor’s Permits are suspended, revoked, or terminated, Contractor shall give Edison immediate verbal notification, and follow up with notice within five </w:t>
      </w:r>
      <w:r>
        <w:rPr>
          <w:sz w:val="18"/>
          <w:szCs w:val="18"/>
        </w:rPr>
        <w:t xml:space="preserve">(5) </w:t>
      </w:r>
      <w:r w:rsidRPr="00543C35">
        <w:rPr>
          <w:sz w:val="18"/>
          <w:szCs w:val="18"/>
        </w:rPr>
        <w:t xml:space="preserve">days after that suspension, revocation, or termination of any Permit.  Contractor shall cause the Permit to be reinstated within five </w:t>
      </w:r>
      <w:r>
        <w:rPr>
          <w:sz w:val="18"/>
          <w:szCs w:val="18"/>
        </w:rPr>
        <w:t xml:space="preserve">(5) </w:t>
      </w:r>
      <w:r w:rsidRPr="00543C35">
        <w:rPr>
          <w:sz w:val="18"/>
          <w:szCs w:val="18"/>
        </w:rPr>
        <w:t>days of its suspension, revocation, or termination, or Contractor’s failure to do so will be considered a</w:t>
      </w:r>
      <w:r>
        <w:rPr>
          <w:sz w:val="18"/>
          <w:szCs w:val="18"/>
        </w:rPr>
        <w:t xml:space="preserve"> </w:t>
      </w:r>
      <w:r w:rsidRPr="00543C35">
        <w:rPr>
          <w:sz w:val="18"/>
          <w:szCs w:val="18"/>
        </w:rPr>
        <w:t xml:space="preserve">Contractor </w:t>
      </w:r>
      <w:r>
        <w:rPr>
          <w:sz w:val="18"/>
          <w:szCs w:val="18"/>
        </w:rPr>
        <w:t xml:space="preserve">Event of Default </w:t>
      </w:r>
      <w:r w:rsidRPr="00543C35">
        <w:rPr>
          <w:sz w:val="18"/>
          <w:szCs w:val="18"/>
        </w:rPr>
        <w:t>under</w:t>
      </w:r>
      <w:r>
        <w:rPr>
          <w:sz w:val="18"/>
          <w:szCs w:val="18"/>
        </w:rPr>
        <w:t xml:space="preserve"> </w:t>
      </w:r>
      <w:r w:rsidRPr="00543C35">
        <w:rPr>
          <w:sz w:val="18"/>
          <w:szCs w:val="18"/>
        </w:rPr>
        <w:t>the</w:t>
      </w:r>
      <w:r>
        <w:rPr>
          <w:sz w:val="18"/>
          <w:szCs w:val="18"/>
        </w:rPr>
        <w:t xml:space="preserve"> Agreement</w:t>
      </w:r>
      <w:r w:rsidRPr="00543C35">
        <w:rPr>
          <w:sz w:val="18"/>
          <w:szCs w:val="18"/>
        </w:rPr>
        <w:t>.</w:t>
      </w:r>
    </w:p>
    <w:p w14:paraId="54C7F624" w14:textId="77777777" w:rsidR="007A6F5A" w:rsidRDefault="007A6F5A" w:rsidP="007A6F5A">
      <w:pPr>
        <w:pStyle w:val="MSAHead02"/>
        <w:tabs>
          <w:tab w:val="clear" w:pos="1440"/>
          <w:tab w:val="left" w:pos="720"/>
        </w:tabs>
        <w:spacing w:before="0" w:after="120"/>
        <w:ind w:firstLine="0"/>
        <w:jc w:val="both"/>
        <w:rPr>
          <w:sz w:val="18"/>
          <w:szCs w:val="18"/>
        </w:rPr>
      </w:pPr>
      <w:bookmarkStart w:id="75" w:name="_Toc75670926"/>
      <w:bookmarkStart w:id="76" w:name="_Toc237057517"/>
      <w:bookmarkStart w:id="77" w:name="_Toc290544159"/>
      <w:r>
        <w:rPr>
          <w:sz w:val="18"/>
          <w:szCs w:val="18"/>
        </w:rPr>
        <w:t>9</w:t>
      </w:r>
      <w:r w:rsidRPr="00543C35">
        <w:rPr>
          <w:sz w:val="18"/>
          <w:szCs w:val="18"/>
        </w:rPr>
        <w:t>.3</w:t>
      </w:r>
      <w:r>
        <w:rPr>
          <w:sz w:val="18"/>
          <w:szCs w:val="18"/>
        </w:rPr>
        <w:tab/>
      </w:r>
      <w:r w:rsidRPr="00543C35">
        <w:rPr>
          <w:sz w:val="18"/>
          <w:szCs w:val="18"/>
          <w:u w:val="single"/>
        </w:rPr>
        <w:t>Prevailing Wage Law</w:t>
      </w:r>
      <w:bookmarkEnd w:id="75"/>
      <w:bookmarkEnd w:id="76"/>
      <w:r w:rsidRPr="00543C35">
        <w:rPr>
          <w:sz w:val="18"/>
          <w:szCs w:val="18"/>
        </w:rPr>
        <w:t>.</w:t>
      </w:r>
      <w:bookmarkEnd w:id="77"/>
      <w:r w:rsidRPr="00543C35">
        <w:rPr>
          <w:sz w:val="18"/>
          <w:szCs w:val="18"/>
        </w:rPr>
        <w:t xml:space="preserve">  Where </w:t>
      </w:r>
      <w:bookmarkStart w:id="78" w:name="OLE_LINK1"/>
      <w:r w:rsidRPr="00543C35">
        <w:rPr>
          <w:sz w:val="18"/>
          <w:szCs w:val="18"/>
        </w:rPr>
        <w:t xml:space="preserve">Applicable Laws, including CPUC decisions, orders, or rules, concerning prevailing wages </w:t>
      </w:r>
      <w:bookmarkEnd w:id="78"/>
      <w:r w:rsidRPr="00543C35">
        <w:rPr>
          <w:sz w:val="18"/>
          <w:szCs w:val="18"/>
        </w:rPr>
        <w:t>require that Contractor pay prevailing wages for all or any part of the Services</w:t>
      </w:r>
      <w:r>
        <w:rPr>
          <w:sz w:val="18"/>
          <w:szCs w:val="18"/>
        </w:rPr>
        <w:t xml:space="preserve"> or Deliverables</w:t>
      </w:r>
      <w:r w:rsidRPr="00543C35">
        <w:rPr>
          <w:sz w:val="18"/>
          <w:szCs w:val="18"/>
        </w:rPr>
        <w:t>, or where Edison in its sole discretion determines that those prevailing wage rules and laws require that Contractor pay prevailing wages, then Contractor shall comply fully with all applicable requirements of those prevailing wage rules and laws and, upon Edison’s request,</w:t>
      </w:r>
      <w:r w:rsidRPr="00543C35" w:rsidDel="00B8446B">
        <w:rPr>
          <w:sz w:val="18"/>
          <w:szCs w:val="18"/>
        </w:rPr>
        <w:t xml:space="preserve"> </w:t>
      </w:r>
      <w:r w:rsidRPr="00543C35">
        <w:rPr>
          <w:sz w:val="18"/>
          <w:szCs w:val="18"/>
        </w:rPr>
        <w:t>promptly demonstrate its full compliance with those rules and laws.</w:t>
      </w:r>
    </w:p>
    <w:p w14:paraId="54C7F625" w14:textId="77777777" w:rsidR="007A6F5A" w:rsidRDefault="007A6F5A" w:rsidP="007A6F5A">
      <w:pPr>
        <w:pStyle w:val="MSAHead02"/>
        <w:tabs>
          <w:tab w:val="clear" w:pos="1440"/>
          <w:tab w:val="left" w:pos="720"/>
        </w:tabs>
        <w:spacing w:before="0" w:after="120"/>
        <w:ind w:firstLine="0"/>
        <w:jc w:val="both"/>
        <w:rPr>
          <w:sz w:val="18"/>
          <w:szCs w:val="18"/>
        </w:rPr>
      </w:pPr>
      <w:r>
        <w:rPr>
          <w:sz w:val="18"/>
          <w:szCs w:val="18"/>
        </w:rPr>
        <w:t>9.4</w:t>
      </w:r>
      <w:r>
        <w:rPr>
          <w:sz w:val="18"/>
          <w:szCs w:val="18"/>
        </w:rPr>
        <w:tab/>
      </w:r>
      <w:r>
        <w:rPr>
          <w:sz w:val="18"/>
          <w:szCs w:val="18"/>
          <w:u w:val="single"/>
        </w:rPr>
        <w:t>Changes in Applicable Laws</w:t>
      </w:r>
      <w:r>
        <w:rPr>
          <w:sz w:val="18"/>
          <w:szCs w:val="18"/>
        </w:rPr>
        <w:t xml:space="preserve">.  After the execution of the Purchase Order, if any legal, regulatory, or administrative authority issues a decision, ruling, order, or directive of any kind that is binding upon Edison and that affects Edison’s ability to perform in accordance with the terms, covenants, and conditions of the Agreement, or that otherwise requires modification or </w:t>
      </w:r>
      <w:r>
        <w:rPr>
          <w:sz w:val="18"/>
          <w:szCs w:val="18"/>
        </w:rPr>
        <w:lastRenderedPageBreak/>
        <w:t>addition of terms, covenants or conditions in order for Edison to be in compliance, then the Parties shall meet in good faith as soon as practicable to discuss the modification of this Agreement to bring it into compliance and any additional costs or burdens on Contractor resulting from the modification.</w:t>
      </w:r>
    </w:p>
    <w:p w14:paraId="54C7F626" w14:textId="77777777" w:rsidR="007A6F5A" w:rsidRPr="000E1B3C" w:rsidRDefault="007A6F5A" w:rsidP="007A6F5A">
      <w:pPr>
        <w:pStyle w:val="MSAHead02"/>
        <w:tabs>
          <w:tab w:val="clear" w:pos="1440"/>
          <w:tab w:val="left" w:pos="720"/>
        </w:tabs>
        <w:spacing w:before="0" w:after="120"/>
        <w:ind w:firstLine="0"/>
        <w:jc w:val="both"/>
        <w:rPr>
          <w:sz w:val="18"/>
          <w:szCs w:val="18"/>
        </w:rPr>
      </w:pPr>
      <w:r>
        <w:rPr>
          <w:sz w:val="18"/>
          <w:szCs w:val="18"/>
        </w:rPr>
        <w:t>9.5</w:t>
      </w:r>
      <w:r>
        <w:rPr>
          <w:sz w:val="18"/>
          <w:szCs w:val="18"/>
        </w:rPr>
        <w:tab/>
      </w:r>
      <w:r>
        <w:rPr>
          <w:sz w:val="18"/>
          <w:szCs w:val="18"/>
          <w:u w:val="single"/>
        </w:rPr>
        <w:t>Compliance with Rehabilitation Act and Vietnam Era Veterans Readjustment Assistance Act</w:t>
      </w:r>
      <w:r>
        <w:rPr>
          <w:sz w:val="18"/>
          <w:szCs w:val="18"/>
        </w:rPr>
        <w:t>.</w:t>
      </w:r>
      <w:r w:rsidRPr="00D063DA">
        <w:rPr>
          <w:rFonts w:ascii="Times New Roman" w:hAnsi="Times New Roman" w:cs="Times New Roman"/>
          <w:sz w:val="24"/>
          <w:szCs w:val="24"/>
        </w:rPr>
        <w:t xml:space="preserve"> </w:t>
      </w:r>
      <w:r w:rsidRPr="00D063DA">
        <w:rPr>
          <w:sz w:val="18"/>
          <w:szCs w:val="18"/>
        </w:rPr>
        <w:t>Without limiting the requirements of Section 18.2</w:t>
      </w:r>
      <w:r>
        <w:rPr>
          <w:sz w:val="18"/>
          <w:szCs w:val="18"/>
        </w:rPr>
        <w:t>0</w:t>
      </w:r>
      <w:r w:rsidRPr="00D063DA">
        <w:rPr>
          <w:sz w:val="18"/>
          <w:szCs w:val="18"/>
        </w:rPr>
        <w:t xml:space="preserve"> and to the extent the Services and/or Deliverables are related to a government contract or subcontract, </w:t>
      </w:r>
      <w:r>
        <w:rPr>
          <w:b/>
          <w:sz w:val="18"/>
          <w:szCs w:val="18"/>
        </w:rPr>
        <w:t>Contractor</w:t>
      </w:r>
      <w:r w:rsidRPr="00D063DA">
        <w:rPr>
          <w:b/>
          <w:sz w:val="18"/>
          <w:szCs w:val="18"/>
        </w:rPr>
        <w:t xml:space="preserve"> shall abide by all applicable government requirements, including 41 CFR 60-741.5(a) and 41 CRF 60-300.5(a)</w:t>
      </w:r>
      <w:r w:rsidRPr="00D063DA">
        <w:rPr>
          <w:sz w:val="18"/>
          <w:szCs w:val="18"/>
        </w:rPr>
        <w:t>.</w:t>
      </w:r>
      <w:r w:rsidRPr="00D063DA">
        <w:rPr>
          <w:b/>
          <w:sz w:val="18"/>
          <w:szCs w:val="18"/>
        </w:rPr>
        <w:t xml:space="preserve"> 41 CFR 60-741.5(a) prohibits discrimination against qualified individuals on the basis of disability, and requires affirmative action by covered prime contractors and subcontractors to employ and advance in employment qualified individuals with disabilities</w:t>
      </w:r>
      <w:r w:rsidRPr="00D063DA">
        <w:rPr>
          <w:sz w:val="18"/>
          <w:szCs w:val="18"/>
        </w:rPr>
        <w:t xml:space="preserve">.  </w:t>
      </w:r>
      <w:r w:rsidRPr="00D063DA">
        <w:rPr>
          <w:b/>
          <w:sz w:val="18"/>
          <w:szCs w:val="18"/>
        </w:rPr>
        <w:t>41 CRF 60-300.5(a) prohibits discrimination against qualified protected veterans, and requires affirmative action by covered prime contractors and subcontractors to employ and advance in employment qualified protected veterans</w:t>
      </w:r>
      <w:r w:rsidRPr="00D063DA">
        <w:rPr>
          <w:sz w:val="18"/>
          <w:szCs w:val="18"/>
        </w:rPr>
        <w:t>.</w:t>
      </w:r>
      <w:r>
        <w:rPr>
          <w:sz w:val="18"/>
          <w:szCs w:val="18"/>
        </w:rPr>
        <w:t xml:space="preserve">  </w:t>
      </w:r>
      <w:r w:rsidDel="00D063DA">
        <w:rPr>
          <w:sz w:val="18"/>
          <w:szCs w:val="18"/>
        </w:rPr>
        <w:t xml:space="preserve">  </w:t>
      </w:r>
    </w:p>
    <w:p w14:paraId="54C7F627" w14:textId="77777777" w:rsidR="007A6F5A" w:rsidRPr="00543C35" w:rsidRDefault="007A6F5A" w:rsidP="007A6F5A">
      <w:pPr>
        <w:pStyle w:val="MSAHead02"/>
        <w:spacing w:before="0" w:after="120"/>
        <w:ind w:firstLine="0"/>
        <w:jc w:val="both"/>
        <w:rPr>
          <w:sz w:val="18"/>
          <w:szCs w:val="18"/>
        </w:rPr>
      </w:pPr>
    </w:p>
    <w:p w14:paraId="54C7F628" w14:textId="77777777" w:rsidR="007A6F5A" w:rsidRPr="00543C35" w:rsidRDefault="007A6F5A" w:rsidP="007A6F5A">
      <w:pPr>
        <w:pStyle w:val="MSAHead01"/>
        <w:spacing w:after="240"/>
        <w:jc w:val="both"/>
        <w:rPr>
          <w:sz w:val="18"/>
          <w:szCs w:val="18"/>
        </w:rPr>
      </w:pPr>
      <w:bookmarkStart w:id="79" w:name="_Toc290544160"/>
      <w:r>
        <w:rPr>
          <w:sz w:val="18"/>
          <w:szCs w:val="18"/>
        </w:rPr>
        <w:t>10</w:t>
      </w:r>
      <w:r w:rsidRPr="00543C35">
        <w:rPr>
          <w:sz w:val="18"/>
          <w:szCs w:val="18"/>
        </w:rPr>
        <w:t>.</w:t>
      </w:r>
      <w:r w:rsidRPr="00543C35">
        <w:rPr>
          <w:sz w:val="18"/>
          <w:szCs w:val="18"/>
        </w:rPr>
        <w:tab/>
        <w:t>INSURANCE</w:t>
      </w:r>
      <w:bookmarkEnd w:id="79"/>
    </w:p>
    <w:p w14:paraId="54C7F62A" w14:textId="48E87857" w:rsidR="007A6F5A" w:rsidRPr="00543C35" w:rsidRDefault="007A6F5A" w:rsidP="002C7D84">
      <w:pPr>
        <w:pStyle w:val="MSAHead02"/>
        <w:tabs>
          <w:tab w:val="clear" w:pos="1440"/>
          <w:tab w:val="left" w:pos="720"/>
        </w:tabs>
        <w:spacing w:before="0" w:after="120"/>
        <w:ind w:firstLine="0"/>
        <w:jc w:val="both"/>
        <w:rPr>
          <w:sz w:val="18"/>
          <w:szCs w:val="18"/>
        </w:rPr>
      </w:pPr>
      <w:bookmarkStart w:id="80" w:name="_Toc290544161"/>
      <w:r>
        <w:rPr>
          <w:sz w:val="18"/>
          <w:szCs w:val="18"/>
        </w:rPr>
        <w:t>10</w:t>
      </w:r>
      <w:r w:rsidRPr="00543C35">
        <w:rPr>
          <w:sz w:val="18"/>
          <w:szCs w:val="18"/>
        </w:rPr>
        <w:t>.1</w:t>
      </w:r>
      <w:r>
        <w:rPr>
          <w:sz w:val="18"/>
          <w:szCs w:val="18"/>
        </w:rPr>
        <w:tab/>
      </w:r>
      <w:r w:rsidRPr="00543C35">
        <w:rPr>
          <w:sz w:val="18"/>
          <w:szCs w:val="18"/>
          <w:u w:val="single"/>
        </w:rPr>
        <w:t>Required Insurance</w:t>
      </w:r>
      <w:r w:rsidRPr="00543C35">
        <w:rPr>
          <w:sz w:val="18"/>
          <w:szCs w:val="18"/>
        </w:rPr>
        <w:t>.</w:t>
      </w:r>
      <w:bookmarkEnd w:id="80"/>
      <w:r w:rsidRPr="00543C35">
        <w:rPr>
          <w:sz w:val="18"/>
          <w:szCs w:val="18"/>
        </w:rPr>
        <w:t xml:space="preserve">  At all times during the term of </w:t>
      </w:r>
      <w:r>
        <w:rPr>
          <w:sz w:val="18"/>
          <w:szCs w:val="18"/>
        </w:rPr>
        <w:t>this</w:t>
      </w:r>
      <w:r w:rsidRPr="00543C35">
        <w:rPr>
          <w:sz w:val="18"/>
          <w:szCs w:val="18"/>
        </w:rPr>
        <w:t xml:space="preserve"> Agreement and for </w:t>
      </w:r>
      <w:r>
        <w:rPr>
          <w:sz w:val="18"/>
          <w:szCs w:val="18"/>
        </w:rPr>
        <w:t xml:space="preserve">such </w:t>
      </w:r>
      <w:r w:rsidRPr="00543C35">
        <w:rPr>
          <w:sz w:val="18"/>
          <w:szCs w:val="18"/>
        </w:rPr>
        <w:t>additional periods as may be specified below, Contractor shall, at its own expense, provide and maintain in effect, and shall require each Subcontractor to provide and maintain in effect, those insurance policies as specified below</w:t>
      </w:r>
      <w:r w:rsidR="00E5722B">
        <w:rPr>
          <w:sz w:val="18"/>
          <w:szCs w:val="18"/>
        </w:rPr>
        <w:t>, with limits of liability that meet or exceed the limits specified below,</w:t>
      </w:r>
      <w:r w:rsidRPr="00543C35">
        <w:rPr>
          <w:sz w:val="18"/>
          <w:szCs w:val="18"/>
        </w:rPr>
        <w:t xml:space="preserve"> and </w:t>
      </w:r>
      <w:r>
        <w:rPr>
          <w:sz w:val="18"/>
          <w:szCs w:val="18"/>
        </w:rPr>
        <w:t>such</w:t>
      </w:r>
      <w:r w:rsidRPr="00543C35">
        <w:rPr>
          <w:sz w:val="18"/>
          <w:szCs w:val="18"/>
        </w:rPr>
        <w:t xml:space="preserve"> additional coverage as may be required by Applicable Law, with insurance companies authorized to do business in the state in which the Services are to be performed</w:t>
      </w:r>
      <w:r w:rsidR="001A111D">
        <w:rPr>
          <w:sz w:val="18"/>
          <w:szCs w:val="18"/>
        </w:rPr>
        <w:t>,</w:t>
      </w:r>
      <w:r>
        <w:rPr>
          <w:sz w:val="18"/>
          <w:szCs w:val="18"/>
        </w:rPr>
        <w:t xml:space="preserve"> or </w:t>
      </w:r>
      <w:r w:rsidR="001A111D">
        <w:rPr>
          <w:sz w:val="18"/>
          <w:szCs w:val="18"/>
        </w:rPr>
        <w:t xml:space="preserve">the </w:t>
      </w:r>
      <w:r>
        <w:rPr>
          <w:sz w:val="18"/>
          <w:szCs w:val="18"/>
        </w:rPr>
        <w:t>Deliverables provided</w:t>
      </w:r>
      <w:r w:rsidRPr="00543C35">
        <w:rPr>
          <w:sz w:val="18"/>
          <w:szCs w:val="18"/>
        </w:rPr>
        <w:t xml:space="preserve">, with an A.M. Best’s Insurance Rating of </w:t>
      </w:r>
      <w:r>
        <w:rPr>
          <w:sz w:val="18"/>
          <w:szCs w:val="18"/>
        </w:rPr>
        <w:t xml:space="preserve">not less than </w:t>
      </w:r>
      <w:r w:rsidRPr="00543C35">
        <w:rPr>
          <w:sz w:val="18"/>
          <w:szCs w:val="18"/>
        </w:rPr>
        <w:t xml:space="preserve">A-: VII.  In no way do these insurance requirements limit or relieve Contractor of the obligations assumed elsewhere in </w:t>
      </w:r>
      <w:r>
        <w:rPr>
          <w:sz w:val="18"/>
          <w:szCs w:val="18"/>
        </w:rPr>
        <w:t>this</w:t>
      </w:r>
      <w:r w:rsidRPr="00543C35">
        <w:rPr>
          <w:sz w:val="18"/>
          <w:szCs w:val="18"/>
        </w:rPr>
        <w:t xml:space="preserve"> Agreement, including but not limited to Contractor’s defense and indemnity obligations.</w:t>
      </w:r>
      <w:r>
        <w:rPr>
          <w:sz w:val="18"/>
          <w:szCs w:val="18"/>
        </w:rPr>
        <w:t xml:space="preserve">  </w:t>
      </w:r>
      <w:r w:rsidR="006F7A5F" w:rsidRPr="006F7A5F">
        <w:rPr>
          <w:sz w:val="18"/>
          <w:szCs w:val="18"/>
        </w:rPr>
        <w:t>Contractor and each Subcontractor shall be responsible for all deductibles and retentions under Contractor-required and Subcontractor-required insurance as against Edison, with no recourse against Edison</w:t>
      </w:r>
      <w:r w:rsidR="006F7A5F">
        <w:rPr>
          <w:sz w:val="18"/>
          <w:szCs w:val="18"/>
        </w:rPr>
        <w:t xml:space="preserve">.  </w:t>
      </w:r>
      <w:r w:rsidRPr="00E958E8">
        <w:rPr>
          <w:sz w:val="18"/>
          <w:szCs w:val="18"/>
        </w:rPr>
        <w:t>Contractor shall require each Subcontractor, at its own expense, to provide and maintain those coverages consistent with good practices for firms in each Subcontractor’s industry for the portion of the Services performed and Deliverables furnished by each Subcontractor.</w:t>
      </w:r>
      <w:r w:rsidR="003D548A">
        <w:rPr>
          <w:sz w:val="18"/>
          <w:szCs w:val="18"/>
        </w:rPr>
        <w:t xml:space="preserve"> </w:t>
      </w:r>
      <w:r w:rsidR="00FB1EE6" w:rsidRPr="00FB1EE6">
        <w:rPr>
          <w:sz w:val="18"/>
          <w:szCs w:val="18"/>
        </w:rPr>
        <w:t xml:space="preserve">In the event of the reduction or exhaustion of any of the limits of liability for any insurance for Contractor or any Subcontractor that is subject to this Agreement, Contractor shall acquire or shall cause Subcontractor to acquire insurance to replace such reduced or exhausted limits. </w:t>
      </w:r>
      <w:r w:rsidRPr="00543C35">
        <w:rPr>
          <w:sz w:val="18"/>
          <w:szCs w:val="18"/>
        </w:rPr>
        <w:t xml:space="preserve">(A) </w:t>
      </w:r>
      <w:r w:rsidRPr="00543C35">
        <w:rPr>
          <w:sz w:val="18"/>
          <w:szCs w:val="18"/>
          <w:u w:val="single"/>
        </w:rPr>
        <w:t>Workers' Compensation Insurance</w:t>
      </w:r>
      <w:r w:rsidRPr="00543C35">
        <w:rPr>
          <w:sz w:val="18"/>
          <w:szCs w:val="18"/>
        </w:rPr>
        <w:t xml:space="preserve">, with statutory limits, as required by the state having jurisdiction over Contractor’s employees, and </w:t>
      </w:r>
      <w:r w:rsidRPr="00543C35">
        <w:rPr>
          <w:sz w:val="18"/>
          <w:szCs w:val="18"/>
          <w:u w:val="single"/>
        </w:rPr>
        <w:t>Employer's Liability Insurance</w:t>
      </w:r>
      <w:r w:rsidRPr="00543C35">
        <w:rPr>
          <w:sz w:val="18"/>
          <w:szCs w:val="18"/>
        </w:rPr>
        <w:t xml:space="preserve"> with limits </w:t>
      </w:r>
      <w:r w:rsidR="00FB1EE6">
        <w:rPr>
          <w:sz w:val="18"/>
          <w:szCs w:val="18"/>
        </w:rPr>
        <w:t>equal to or exceeding</w:t>
      </w:r>
      <w:r w:rsidRPr="00543C35">
        <w:rPr>
          <w:sz w:val="18"/>
          <w:szCs w:val="18"/>
        </w:rPr>
        <w:t>: (1) Bodily Injury by accident - $1,000,000 each accident; (2) Bodily Injury by disease - $1,000,000 policy limit; (3) Bodily Injury by disease - $1,000,000 each employee.</w:t>
      </w:r>
    </w:p>
    <w:p w14:paraId="54C7F62C" w14:textId="181D0069" w:rsidR="007A6F5A" w:rsidRPr="00543C35" w:rsidRDefault="007A6F5A" w:rsidP="00596B01">
      <w:pPr>
        <w:pStyle w:val="MSAText03"/>
        <w:tabs>
          <w:tab w:val="clear" w:pos="2160"/>
        </w:tabs>
        <w:spacing w:before="0" w:after="120"/>
        <w:ind w:firstLine="0"/>
        <w:jc w:val="both"/>
        <w:rPr>
          <w:sz w:val="18"/>
          <w:szCs w:val="18"/>
        </w:rPr>
      </w:pPr>
      <w:r w:rsidRPr="00543C35">
        <w:rPr>
          <w:sz w:val="18"/>
          <w:szCs w:val="18"/>
        </w:rPr>
        <w:t xml:space="preserve">(B) </w:t>
      </w:r>
      <w:r w:rsidRPr="00543C35">
        <w:rPr>
          <w:sz w:val="18"/>
          <w:szCs w:val="18"/>
          <w:u w:val="single"/>
        </w:rPr>
        <w:t>Commercial General Liability Insurance</w:t>
      </w:r>
      <w:r w:rsidRPr="00543C35">
        <w:rPr>
          <w:sz w:val="18"/>
          <w:szCs w:val="18"/>
        </w:rPr>
        <w:t xml:space="preserve">, written on an "occurrence," not claims-made basis, covering all operations by or on behalf of Contractor arising out of or connected with </w:t>
      </w:r>
      <w:r>
        <w:rPr>
          <w:sz w:val="18"/>
          <w:szCs w:val="18"/>
        </w:rPr>
        <w:t>this</w:t>
      </w:r>
      <w:r w:rsidRPr="00543C35">
        <w:rPr>
          <w:sz w:val="18"/>
          <w:szCs w:val="18"/>
        </w:rPr>
        <w:t xml:space="preserve"> Agreement including coverage for  bodily injury</w:t>
      </w:r>
      <w:r>
        <w:rPr>
          <w:sz w:val="18"/>
          <w:szCs w:val="18"/>
        </w:rPr>
        <w:t>,</w:t>
      </w:r>
      <w:r w:rsidRPr="00543C35">
        <w:rPr>
          <w:sz w:val="18"/>
          <w:szCs w:val="18"/>
        </w:rPr>
        <w:t xml:space="preserve"> property damage</w:t>
      </w:r>
      <w:r>
        <w:rPr>
          <w:sz w:val="18"/>
          <w:szCs w:val="18"/>
        </w:rPr>
        <w:t>,</w:t>
      </w:r>
      <w:r w:rsidRPr="00543C35">
        <w:rPr>
          <w:sz w:val="18"/>
          <w:szCs w:val="18"/>
        </w:rPr>
        <w:t xml:space="preserve"> personal and advertising injury</w:t>
      </w:r>
      <w:r>
        <w:rPr>
          <w:sz w:val="18"/>
          <w:szCs w:val="18"/>
        </w:rPr>
        <w:t>,</w:t>
      </w:r>
      <w:r w:rsidRPr="00543C35">
        <w:rPr>
          <w:sz w:val="18"/>
          <w:szCs w:val="18"/>
        </w:rPr>
        <w:t xml:space="preserve"> products/completed operations</w:t>
      </w:r>
      <w:r>
        <w:rPr>
          <w:sz w:val="18"/>
          <w:szCs w:val="18"/>
        </w:rPr>
        <w:t>,</w:t>
      </w:r>
      <w:r w:rsidRPr="00543C35">
        <w:rPr>
          <w:sz w:val="18"/>
          <w:szCs w:val="18"/>
        </w:rPr>
        <w:t xml:space="preserve"> and contractual liability.  </w:t>
      </w:r>
      <w:r>
        <w:rPr>
          <w:sz w:val="18"/>
          <w:szCs w:val="18"/>
        </w:rPr>
        <w:t>Such</w:t>
      </w:r>
      <w:r w:rsidRPr="00543C35">
        <w:rPr>
          <w:sz w:val="18"/>
          <w:szCs w:val="18"/>
        </w:rPr>
        <w:t xml:space="preserve"> insurance shall bear a per occurrence </w:t>
      </w:r>
      <w:r>
        <w:rPr>
          <w:sz w:val="18"/>
          <w:szCs w:val="18"/>
        </w:rPr>
        <w:t xml:space="preserve">limit </w:t>
      </w:r>
      <w:r w:rsidR="00FB1EE6">
        <w:rPr>
          <w:sz w:val="18"/>
          <w:szCs w:val="18"/>
        </w:rPr>
        <w:t>equal to or exceeding</w:t>
      </w:r>
      <w:r w:rsidRPr="00543C35">
        <w:rPr>
          <w:sz w:val="18"/>
          <w:szCs w:val="18"/>
        </w:rPr>
        <w:t xml:space="preserve"> $2,000,000 and an annual aggregate </w:t>
      </w:r>
      <w:r w:rsidR="006F7A5F">
        <w:rPr>
          <w:sz w:val="18"/>
          <w:szCs w:val="18"/>
        </w:rPr>
        <w:t xml:space="preserve">limit </w:t>
      </w:r>
      <w:r w:rsidR="00FB1EE6">
        <w:rPr>
          <w:sz w:val="18"/>
          <w:szCs w:val="18"/>
        </w:rPr>
        <w:t>equal to or exceeding</w:t>
      </w:r>
      <w:r w:rsidRPr="00543C35">
        <w:rPr>
          <w:sz w:val="18"/>
          <w:szCs w:val="18"/>
        </w:rPr>
        <w:t xml:space="preserve"> $4,000,000, exclusive of defense costs, for all coverages.  </w:t>
      </w:r>
      <w:r>
        <w:rPr>
          <w:sz w:val="18"/>
          <w:szCs w:val="18"/>
        </w:rPr>
        <w:t>Such</w:t>
      </w:r>
      <w:r w:rsidRPr="00543C35">
        <w:rPr>
          <w:sz w:val="18"/>
          <w:szCs w:val="18"/>
        </w:rPr>
        <w:t xml:space="preserve"> insurance shall contain standard cross-liability and severability of interest provisions.</w:t>
      </w:r>
      <w:r w:rsidR="003D548A">
        <w:rPr>
          <w:sz w:val="18"/>
          <w:szCs w:val="18"/>
        </w:rPr>
        <w:t xml:space="preserve"> </w:t>
      </w:r>
      <w:r w:rsidRPr="00543C35">
        <w:rPr>
          <w:sz w:val="18"/>
          <w:szCs w:val="18"/>
        </w:rPr>
        <w:t xml:space="preserve">(C) </w:t>
      </w:r>
      <w:r w:rsidRPr="00543C35">
        <w:rPr>
          <w:sz w:val="18"/>
          <w:szCs w:val="18"/>
          <w:u w:val="single"/>
        </w:rPr>
        <w:t>Commercial Automobile Liability Insurance</w:t>
      </w:r>
      <w:r w:rsidRPr="00543C35">
        <w:rPr>
          <w:sz w:val="18"/>
          <w:szCs w:val="18"/>
        </w:rPr>
        <w:t xml:space="preserve">, covering bodily injury and property damage with a combined single limit </w:t>
      </w:r>
      <w:r w:rsidR="00FB1EE6">
        <w:rPr>
          <w:sz w:val="18"/>
          <w:szCs w:val="18"/>
        </w:rPr>
        <w:t>equal to or exceeding</w:t>
      </w:r>
      <w:r w:rsidRPr="00543C35">
        <w:rPr>
          <w:sz w:val="18"/>
          <w:szCs w:val="18"/>
        </w:rPr>
        <w:t xml:space="preserve"> $1,000,000 each accident.  </w:t>
      </w:r>
      <w:r>
        <w:rPr>
          <w:sz w:val="18"/>
          <w:szCs w:val="18"/>
        </w:rPr>
        <w:t>Such</w:t>
      </w:r>
      <w:r w:rsidRPr="00543C35">
        <w:rPr>
          <w:sz w:val="18"/>
          <w:szCs w:val="18"/>
        </w:rPr>
        <w:t xml:space="preserve"> insurance shall cover liability arising out of the use of Contractor’s owned, non-owned, and hired automobiles in the performance of the Services.</w:t>
      </w:r>
    </w:p>
    <w:p w14:paraId="54C7F62D" w14:textId="2BA58919" w:rsidR="007A6F5A" w:rsidRDefault="007A6F5A" w:rsidP="00596B01">
      <w:pPr>
        <w:pStyle w:val="MSAHead02"/>
        <w:tabs>
          <w:tab w:val="clear" w:pos="1440"/>
        </w:tabs>
        <w:spacing w:before="0" w:after="120"/>
        <w:ind w:firstLine="0"/>
        <w:jc w:val="both"/>
        <w:rPr>
          <w:sz w:val="18"/>
          <w:szCs w:val="18"/>
        </w:rPr>
      </w:pPr>
      <w:r w:rsidRPr="00543C35">
        <w:rPr>
          <w:sz w:val="18"/>
          <w:szCs w:val="18"/>
        </w:rPr>
        <w:t xml:space="preserve">(D) </w:t>
      </w:r>
      <w:r w:rsidRPr="00543C35">
        <w:rPr>
          <w:sz w:val="18"/>
          <w:szCs w:val="18"/>
          <w:u w:val="single"/>
        </w:rPr>
        <w:t>Umbrella/Excess Liability Insurance</w:t>
      </w:r>
      <w:r w:rsidRPr="00543C35">
        <w:rPr>
          <w:sz w:val="18"/>
          <w:szCs w:val="18"/>
        </w:rPr>
        <w:t xml:space="preserve">, written on </w:t>
      </w:r>
      <w:r>
        <w:rPr>
          <w:sz w:val="18"/>
          <w:szCs w:val="18"/>
        </w:rPr>
        <w:t xml:space="preserve">a following form </w:t>
      </w:r>
      <w:r w:rsidRPr="00543C35">
        <w:rPr>
          <w:sz w:val="18"/>
          <w:szCs w:val="18"/>
        </w:rPr>
        <w:t xml:space="preserve">occurrence, not claims-made basis, providing coverage excess of the underlying Employer’s Liability, Commercial General Liability, and Commercial Automobile Liability insurance, on terms at least as broad as the underlying coverage, with limits </w:t>
      </w:r>
      <w:r w:rsidR="006A3EAF">
        <w:rPr>
          <w:sz w:val="18"/>
          <w:szCs w:val="18"/>
        </w:rPr>
        <w:t>equal to or exceeding</w:t>
      </w:r>
      <w:r w:rsidR="006A3EAF" w:rsidRPr="001D0979">
        <w:rPr>
          <w:sz w:val="18"/>
          <w:szCs w:val="18"/>
        </w:rPr>
        <w:t xml:space="preserve"> </w:t>
      </w:r>
      <w:r w:rsidRPr="00543C35">
        <w:rPr>
          <w:sz w:val="18"/>
          <w:szCs w:val="18"/>
        </w:rPr>
        <w:t>$</w:t>
      </w:r>
      <w:r>
        <w:rPr>
          <w:sz w:val="18"/>
          <w:szCs w:val="18"/>
        </w:rPr>
        <w:t>3,000,000</w:t>
      </w:r>
      <w:r w:rsidRPr="00543C35">
        <w:rPr>
          <w:sz w:val="18"/>
          <w:szCs w:val="18"/>
        </w:rPr>
        <w:t xml:space="preserve"> per occurrence.  Contractor shall continue to maintain this coverage for a minimum period of three </w:t>
      </w:r>
      <w:r>
        <w:rPr>
          <w:sz w:val="18"/>
          <w:szCs w:val="18"/>
        </w:rPr>
        <w:t xml:space="preserve">(3) </w:t>
      </w:r>
      <w:r w:rsidRPr="00543C35">
        <w:rPr>
          <w:sz w:val="18"/>
          <w:szCs w:val="18"/>
        </w:rPr>
        <w:t>years following final Acceptance of the Services</w:t>
      </w:r>
      <w:r>
        <w:rPr>
          <w:sz w:val="18"/>
          <w:szCs w:val="18"/>
        </w:rPr>
        <w:t xml:space="preserve"> or Deliverables</w:t>
      </w:r>
      <w:r w:rsidRPr="00543C35">
        <w:rPr>
          <w:sz w:val="18"/>
          <w:szCs w:val="18"/>
        </w:rPr>
        <w:t xml:space="preserve"> by Edison.</w:t>
      </w:r>
      <w:r w:rsidRPr="00D063DA">
        <w:rPr>
          <w:sz w:val="18"/>
          <w:szCs w:val="18"/>
        </w:rPr>
        <w:t xml:space="preserve"> </w:t>
      </w:r>
    </w:p>
    <w:p w14:paraId="54C7F62E" w14:textId="08894C77" w:rsidR="007A6F5A" w:rsidRPr="00543C35" w:rsidRDefault="007A6F5A" w:rsidP="007A6F5A">
      <w:pPr>
        <w:pStyle w:val="MSAText03"/>
        <w:tabs>
          <w:tab w:val="clear" w:pos="2160"/>
          <w:tab w:val="left" w:pos="720"/>
        </w:tabs>
        <w:spacing w:before="0" w:after="120"/>
        <w:ind w:firstLine="0"/>
        <w:jc w:val="both"/>
        <w:rPr>
          <w:sz w:val="18"/>
          <w:szCs w:val="18"/>
        </w:rPr>
      </w:pPr>
      <w:r w:rsidRPr="009A5AC2">
        <w:rPr>
          <w:sz w:val="18"/>
          <w:szCs w:val="18"/>
        </w:rPr>
        <w:t>(</w:t>
      </w:r>
      <w:r>
        <w:rPr>
          <w:sz w:val="18"/>
          <w:szCs w:val="18"/>
        </w:rPr>
        <w:t>E</w:t>
      </w:r>
      <w:r w:rsidRPr="009A5AC2">
        <w:rPr>
          <w:sz w:val="18"/>
          <w:szCs w:val="18"/>
        </w:rPr>
        <w:t>)</w:t>
      </w:r>
      <w:r w:rsidR="003D548A">
        <w:rPr>
          <w:sz w:val="18"/>
          <w:szCs w:val="18"/>
        </w:rPr>
        <w:t xml:space="preserve"> </w:t>
      </w:r>
      <w:r>
        <w:rPr>
          <w:sz w:val="18"/>
          <w:szCs w:val="18"/>
        </w:rPr>
        <w:t>Contractor</w:t>
      </w:r>
      <w:r w:rsidRPr="009A5AC2">
        <w:rPr>
          <w:sz w:val="18"/>
          <w:szCs w:val="18"/>
        </w:rPr>
        <w:t xml:space="preserve"> shall have </w:t>
      </w:r>
      <w:r w:rsidR="00ED7778">
        <w:rPr>
          <w:sz w:val="18"/>
          <w:szCs w:val="18"/>
          <w:u w:val="single"/>
        </w:rPr>
        <w:t>Cyber</w:t>
      </w:r>
      <w:r w:rsidRPr="009A5AC2">
        <w:rPr>
          <w:sz w:val="18"/>
          <w:szCs w:val="18"/>
          <w:u w:val="single"/>
        </w:rPr>
        <w:t xml:space="preserve"> Insurance</w:t>
      </w:r>
      <w:r w:rsidRPr="009A5AC2">
        <w:rPr>
          <w:sz w:val="18"/>
          <w:szCs w:val="18"/>
        </w:rPr>
        <w:t xml:space="preserve"> covering (a) liability arising from theft, dissemination and/or use of Confidential Information stored or transmitted in electronic form and (b) liability arising from the introduction of a computer virus into, or otherwise causing damage to, a customer’s or third person’s computer, computer system, network or similar computer related property and the data, software and programs stored thereon.  Such insurance will be maintained with limits </w:t>
      </w:r>
      <w:r w:rsidR="00FB1EE6">
        <w:rPr>
          <w:sz w:val="18"/>
          <w:szCs w:val="18"/>
        </w:rPr>
        <w:t>equal to or exceeding</w:t>
      </w:r>
      <w:r w:rsidRPr="009A5AC2">
        <w:rPr>
          <w:sz w:val="18"/>
          <w:szCs w:val="18"/>
        </w:rPr>
        <w:t xml:space="preserve"> $2,000,000 per claim and in the annual aggregate, and may be maintained on a stand-alone basis, or as part of the required Errors and Omissions coverage.   This insurance shall have a retroactive date that equals or precedes the Effective Date of the </w:t>
      </w:r>
      <w:r w:rsidR="00C20AB6">
        <w:rPr>
          <w:sz w:val="18"/>
          <w:szCs w:val="18"/>
        </w:rPr>
        <w:t>Agreement</w:t>
      </w:r>
      <w:r w:rsidRPr="009A5AC2">
        <w:rPr>
          <w:sz w:val="18"/>
          <w:szCs w:val="18"/>
        </w:rPr>
        <w:t xml:space="preserve">.  </w:t>
      </w:r>
      <w:r>
        <w:rPr>
          <w:sz w:val="18"/>
          <w:szCs w:val="18"/>
        </w:rPr>
        <w:t>Contractor</w:t>
      </w:r>
      <w:r w:rsidRPr="009A5AC2">
        <w:rPr>
          <w:sz w:val="18"/>
          <w:szCs w:val="18"/>
        </w:rPr>
        <w:t xml:space="preserve"> shall maintain such coverage until the later of:  (1) a minimum period of three years following termination or completion of the applicable Purchase Order, or (2) until </w:t>
      </w:r>
      <w:r>
        <w:rPr>
          <w:sz w:val="18"/>
          <w:szCs w:val="18"/>
        </w:rPr>
        <w:t>Contractor</w:t>
      </w:r>
      <w:r w:rsidRPr="009A5AC2">
        <w:rPr>
          <w:sz w:val="18"/>
          <w:szCs w:val="18"/>
        </w:rPr>
        <w:t xml:space="preserve"> has returned or destroyed all Edison Data in its possession, custody or control, including any copies maintained for archival or record-keeping processes.</w:t>
      </w:r>
    </w:p>
    <w:p w14:paraId="54C7F62F" w14:textId="02D6534B" w:rsidR="007A6F5A" w:rsidRPr="00543C35" w:rsidRDefault="007A6F5A" w:rsidP="007A6F5A">
      <w:pPr>
        <w:pStyle w:val="MSAHead02"/>
        <w:tabs>
          <w:tab w:val="clear" w:pos="1440"/>
          <w:tab w:val="left" w:pos="720"/>
        </w:tabs>
        <w:spacing w:before="0" w:after="120"/>
        <w:ind w:firstLine="0"/>
        <w:jc w:val="both"/>
        <w:rPr>
          <w:sz w:val="18"/>
          <w:szCs w:val="18"/>
        </w:rPr>
      </w:pPr>
      <w:bookmarkStart w:id="81" w:name="_Toc290544162"/>
      <w:r>
        <w:rPr>
          <w:sz w:val="18"/>
          <w:szCs w:val="18"/>
        </w:rPr>
        <w:t>10</w:t>
      </w:r>
      <w:r w:rsidRPr="00543C35">
        <w:rPr>
          <w:sz w:val="18"/>
          <w:szCs w:val="18"/>
        </w:rPr>
        <w:t>.2</w:t>
      </w:r>
      <w:r>
        <w:rPr>
          <w:sz w:val="18"/>
          <w:szCs w:val="18"/>
        </w:rPr>
        <w:tab/>
      </w:r>
      <w:r w:rsidRPr="00543C35">
        <w:rPr>
          <w:sz w:val="18"/>
          <w:szCs w:val="18"/>
          <w:u w:val="single"/>
        </w:rPr>
        <w:t>Primary Insurance/Waiver of Subrogation/</w:t>
      </w:r>
      <w:r>
        <w:rPr>
          <w:sz w:val="18"/>
          <w:szCs w:val="18"/>
          <w:u w:val="single"/>
        </w:rPr>
        <w:t>Additional</w:t>
      </w:r>
      <w:r w:rsidRPr="00543C35">
        <w:rPr>
          <w:sz w:val="18"/>
          <w:szCs w:val="18"/>
          <w:u w:val="single"/>
        </w:rPr>
        <w:t xml:space="preserve"> Insured</w:t>
      </w:r>
      <w:r w:rsidRPr="00543C35">
        <w:rPr>
          <w:sz w:val="18"/>
          <w:szCs w:val="18"/>
        </w:rPr>
        <w:t>.</w:t>
      </w:r>
      <w:bookmarkEnd w:id="81"/>
      <w:r w:rsidRPr="00543C35">
        <w:rPr>
          <w:sz w:val="18"/>
          <w:szCs w:val="18"/>
        </w:rPr>
        <w:t xml:space="preserve">  The insurance required above </w:t>
      </w:r>
      <w:r w:rsidR="007B243A" w:rsidRPr="007B243A">
        <w:rPr>
          <w:sz w:val="18"/>
          <w:szCs w:val="18"/>
        </w:rPr>
        <w:t>and all insurance that is required to name Edison, its subsidiaries and affiliates and their respective officers, directors. shareholders, agents and employees as additional insureds, including without limitation primary, excess and umbrella  policies,</w:t>
      </w:r>
      <w:r w:rsidR="007B243A">
        <w:rPr>
          <w:sz w:val="18"/>
          <w:szCs w:val="18"/>
        </w:rPr>
        <w:t xml:space="preserve"> </w:t>
      </w:r>
      <w:r w:rsidRPr="00543C35">
        <w:rPr>
          <w:sz w:val="18"/>
          <w:szCs w:val="18"/>
        </w:rPr>
        <w:t xml:space="preserve">shall apply as primary insurance to, </w:t>
      </w:r>
      <w:r w:rsidR="007B243A">
        <w:rPr>
          <w:sz w:val="18"/>
          <w:szCs w:val="18"/>
        </w:rPr>
        <w:t xml:space="preserve">and </w:t>
      </w:r>
      <w:r w:rsidRPr="00543C35">
        <w:rPr>
          <w:sz w:val="18"/>
          <w:szCs w:val="18"/>
        </w:rPr>
        <w:t xml:space="preserve">without a right of contribution from, any other insurance </w:t>
      </w:r>
      <w:r>
        <w:rPr>
          <w:sz w:val="18"/>
          <w:szCs w:val="18"/>
        </w:rPr>
        <w:t xml:space="preserve">or self-insurance </w:t>
      </w:r>
      <w:r w:rsidRPr="00543C35">
        <w:rPr>
          <w:sz w:val="18"/>
          <w:szCs w:val="18"/>
        </w:rPr>
        <w:t>maintained by or afforded to Edison, its subsidiaries and Affiliates, and their respective officers, directors, shareholders, agents, and employees</w:t>
      </w:r>
      <w:r w:rsidR="007B243A">
        <w:rPr>
          <w:sz w:val="18"/>
          <w:szCs w:val="18"/>
        </w:rPr>
        <w:t xml:space="preserve"> (“Edison’s Insurance”)</w:t>
      </w:r>
      <w:r w:rsidRPr="00543C35">
        <w:rPr>
          <w:sz w:val="18"/>
          <w:szCs w:val="18"/>
        </w:rPr>
        <w:t xml:space="preserve">, regardless of any conflicting provision in Contractor's </w:t>
      </w:r>
      <w:r w:rsidR="007B243A">
        <w:rPr>
          <w:sz w:val="18"/>
          <w:szCs w:val="18"/>
        </w:rPr>
        <w:t xml:space="preserve">and any Subcontractor’s </w:t>
      </w:r>
      <w:r w:rsidRPr="00543C35">
        <w:rPr>
          <w:sz w:val="18"/>
          <w:szCs w:val="18"/>
        </w:rPr>
        <w:t xml:space="preserve">policies to the contrary.  </w:t>
      </w:r>
      <w:r w:rsidR="007B243A" w:rsidRPr="007B243A">
        <w:rPr>
          <w:sz w:val="18"/>
          <w:szCs w:val="18"/>
        </w:rPr>
        <w:t xml:space="preserve">Any provision in any insurance policy that is subject to these provisions that has an "other insurance" provision that purports to state that such insurance shall apply excess to, in combination with or on a pro-rata basis with any of Edison's Insurance must be overridden </w:t>
      </w:r>
      <w:r w:rsidR="007B243A" w:rsidRPr="007B243A">
        <w:rPr>
          <w:sz w:val="18"/>
          <w:szCs w:val="18"/>
        </w:rPr>
        <w:lastRenderedPageBreak/>
        <w:t>and/or nullified with respect to of Edison's Insurance by a written endorsement or rider.</w:t>
      </w:r>
      <w:r w:rsidR="007B243A">
        <w:rPr>
          <w:sz w:val="18"/>
          <w:szCs w:val="18"/>
        </w:rPr>
        <w:t xml:space="preserve"> </w:t>
      </w:r>
      <w:r w:rsidRPr="00543C35">
        <w:rPr>
          <w:sz w:val="18"/>
          <w:szCs w:val="18"/>
        </w:rPr>
        <w:t xml:space="preserve">To the extent permitted by Applicable Law, </w:t>
      </w:r>
      <w:r w:rsidR="006F7A5F">
        <w:rPr>
          <w:sz w:val="18"/>
          <w:szCs w:val="18"/>
        </w:rPr>
        <w:t xml:space="preserve">and except with respect to any applicable Professional Liability (Errors and Omissions) insurance, </w:t>
      </w:r>
      <w:r w:rsidRPr="00543C35">
        <w:rPr>
          <w:sz w:val="18"/>
          <w:szCs w:val="18"/>
        </w:rPr>
        <w:t xml:space="preserve">Contractor and its insurers shall be required to waive all rights of recovery from or subrogation against Edison, its subsidiaries and </w:t>
      </w:r>
      <w:r>
        <w:rPr>
          <w:sz w:val="18"/>
          <w:szCs w:val="18"/>
        </w:rPr>
        <w:t>A</w:t>
      </w:r>
      <w:r w:rsidRPr="00543C35">
        <w:rPr>
          <w:sz w:val="18"/>
          <w:szCs w:val="18"/>
        </w:rPr>
        <w:t xml:space="preserve">ffiliates, and their respective officers, directors, shareholders, agents, employees, and insurers.  </w:t>
      </w:r>
      <w:r w:rsidR="007B243A">
        <w:rPr>
          <w:sz w:val="18"/>
          <w:szCs w:val="18"/>
        </w:rPr>
        <w:t>All</w:t>
      </w:r>
      <w:r w:rsidR="007B243A" w:rsidRPr="00543C35">
        <w:rPr>
          <w:sz w:val="18"/>
          <w:szCs w:val="18"/>
        </w:rPr>
        <w:t xml:space="preserve"> </w:t>
      </w:r>
      <w:r w:rsidRPr="00543C35">
        <w:rPr>
          <w:sz w:val="18"/>
          <w:szCs w:val="18"/>
        </w:rPr>
        <w:t>Commercial General Liability</w:t>
      </w:r>
      <w:r w:rsidR="00AB22FF">
        <w:rPr>
          <w:sz w:val="18"/>
          <w:szCs w:val="18"/>
        </w:rPr>
        <w:t>, Commercial Automobile Liability, Cyber Insurance</w:t>
      </w:r>
      <w:r w:rsidR="00A368F7">
        <w:rPr>
          <w:sz w:val="18"/>
          <w:szCs w:val="18"/>
        </w:rPr>
        <w:t>,</w:t>
      </w:r>
      <w:r w:rsidRPr="00543C35">
        <w:rPr>
          <w:sz w:val="18"/>
          <w:szCs w:val="18"/>
        </w:rPr>
        <w:t xml:space="preserve"> and Umbrella/Excess Liability </w:t>
      </w:r>
      <w:r w:rsidR="007B243A">
        <w:rPr>
          <w:sz w:val="18"/>
          <w:szCs w:val="18"/>
        </w:rPr>
        <w:t xml:space="preserve">Insurance that is maintained by or on behalf of Contractor </w:t>
      </w:r>
      <w:r w:rsidRPr="00543C35">
        <w:rPr>
          <w:sz w:val="18"/>
          <w:szCs w:val="18"/>
        </w:rPr>
        <w:t>shall name Edison, its subsidiaries and Affiliates, and their respective officers, directors, shareholders, agents, and employees as additional insureds</w:t>
      </w:r>
      <w:r w:rsidR="007B243A">
        <w:rPr>
          <w:sz w:val="18"/>
          <w:szCs w:val="18"/>
        </w:rPr>
        <w:t xml:space="preserve"> with coverage up to the full limits of liability provided for Contractor</w:t>
      </w:r>
      <w:r w:rsidRPr="00543C35">
        <w:rPr>
          <w:sz w:val="18"/>
          <w:szCs w:val="18"/>
        </w:rPr>
        <w:t xml:space="preserve"> for liability </w:t>
      </w:r>
      <w:r w:rsidR="007B243A">
        <w:rPr>
          <w:sz w:val="18"/>
          <w:szCs w:val="18"/>
        </w:rPr>
        <w:t xml:space="preserve">directly or indirectly </w:t>
      </w:r>
      <w:r w:rsidRPr="00543C35">
        <w:rPr>
          <w:sz w:val="18"/>
          <w:szCs w:val="18"/>
        </w:rPr>
        <w:t xml:space="preserve">arising out of </w:t>
      </w:r>
      <w:r w:rsidR="007B243A">
        <w:rPr>
          <w:sz w:val="18"/>
          <w:szCs w:val="18"/>
        </w:rPr>
        <w:t xml:space="preserve">or in any way involving, in whole or in part, </w:t>
      </w:r>
      <w:r w:rsidRPr="00543C35">
        <w:rPr>
          <w:sz w:val="18"/>
          <w:szCs w:val="18"/>
        </w:rPr>
        <w:t xml:space="preserve">the acts or omissions of Contractor, its employees, agents </w:t>
      </w:r>
      <w:r w:rsidR="006F7A5F">
        <w:rPr>
          <w:sz w:val="18"/>
          <w:szCs w:val="18"/>
        </w:rPr>
        <w:t>or any Subcontractor or</w:t>
      </w:r>
      <w:r w:rsidRPr="00543C35">
        <w:rPr>
          <w:sz w:val="18"/>
          <w:szCs w:val="18"/>
        </w:rPr>
        <w:t xml:space="preserve"> Contractor’s products</w:t>
      </w:r>
      <w:r>
        <w:rPr>
          <w:sz w:val="18"/>
          <w:szCs w:val="18"/>
        </w:rPr>
        <w:t>/S</w:t>
      </w:r>
      <w:r w:rsidRPr="00543C35">
        <w:rPr>
          <w:sz w:val="18"/>
          <w:szCs w:val="18"/>
        </w:rPr>
        <w:t>ervices</w:t>
      </w:r>
      <w:r>
        <w:rPr>
          <w:sz w:val="18"/>
          <w:szCs w:val="18"/>
        </w:rPr>
        <w:t xml:space="preserve"> or Deliverables, for both ongoing operations and completed operations</w:t>
      </w:r>
      <w:r w:rsidRPr="00543C35">
        <w:rPr>
          <w:sz w:val="18"/>
          <w:szCs w:val="18"/>
        </w:rPr>
        <w:t>.</w:t>
      </w:r>
      <w:r w:rsidR="00F010A5">
        <w:rPr>
          <w:sz w:val="18"/>
          <w:szCs w:val="18"/>
        </w:rPr>
        <w:t xml:space="preserve">  </w:t>
      </w:r>
      <w:r w:rsidR="00F010A5" w:rsidRPr="00F010A5">
        <w:rPr>
          <w:sz w:val="18"/>
          <w:szCs w:val="18"/>
        </w:rPr>
        <w:t>Contractor shall require each Subcontractor to have all Commercial General Liability, Cyber, and Umbrella/Excess Liability insurance that is maintained by or on behalf of the Subcontractor to name Edison, its subsidiaries and Affiliates, and their respective officers, directors, shareholders, agents and employees as additional insureds with coverage up to the full limits of liability provided for the Subcontractor for liability directly or indirectly arising out of or in any way involving, in whole or in part, the acts or omissions of the Subcontractor, its employees, agents or any of its Subcontractors or Subcontractor's products or Services, for both ongoing operations and completed operations.  The full limits of liability for all insurance policies of the types specified in Section 1</w:t>
      </w:r>
      <w:r w:rsidR="00F010A5">
        <w:rPr>
          <w:sz w:val="18"/>
          <w:szCs w:val="18"/>
        </w:rPr>
        <w:t>0</w:t>
      </w:r>
      <w:r w:rsidR="00F010A5" w:rsidRPr="00F010A5">
        <w:rPr>
          <w:sz w:val="18"/>
          <w:szCs w:val="18"/>
        </w:rPr>
        <w:t>.1 purchased by or on behalf of Contractor or any Subcontractor, including without limitation any excess policies, with limits of liability in excess of the amounts specified in Section 1</w:t>
      </w:r>
      <w:r w:rsidR="00F010A5">
        <w:rPr>
          <w:sz w:val="18"/>
          <w:szCs w:val="18"/>
        </w:rPr>
        <w:t>0</w:t>
      </w:r>
      <w:r w:rsidR="00F010A5" w:rsidRPr="00F010A5">
        <w:rPr>
          <w:sz w:val="18"/>
          <w:szCs w:val="18"/>
        </w:rPr>
        <w:t>.1, will be considered required insurance for purposes of any insurance policy provision seeking to limit coverage for Edison, its subsidiaries and Affiliates, and their respective officers, directors, shareholders, agents, and employees as additional insureds.</w:t>
      </w:r>
    </w:p>
    <w:p w14:paraId="54C7F630" w14:textId="34E4F89A" w:rsidR="007A6F5A" w:rsidRPr="00543C35" w:rsidRDefault="007A6F5A" w:rsidP="007A6F5A">
      <w:pPr>
        <w:pStyle w:val="MSAHead02"/>
        <w:tabs>
          <w:tab w:val="clear" w:pos="1440"/>
          <w:tab w:val="left" w:pos="720"/>
        </w:tabs>
        <w:spacing w:before="0" w:after="120"/>
        <w:ind w:firstLine="0"/>
        <w:jc w:val="both"/>
        <w:rPr>
          <w:sz w:val="18"/>
          <w:szCs w:val="18"/>
        </w:rPr>
      </w:pPr>
      <w:bookmarkStart w:id="82" w:name="_Toc290544163"/>
      <w:r>
        <w:rPr>
          <w:sz w:val="18"/>
          <w:szCs w:val="18"/>
        </w:rPr>
        <w:t>10</w:t>
      </w:r>
      <w:r w:rsidRPr="00543C35">
        <w:rPr>
          <w:sz w:val="18"/>
          <w:szCs w:val="18"/>
        </w:rPr>
        <w:t>.3</w:t>
      </w:r>
      <w:r>
        <w:rPr>
          <w:sz w:val="18"/>
          <w:szCs w:val="18"/>
        </w:rPr>
        <w:tab/>
      </w:r>
      <w:r w:rsidRPr="00543C35">
        <w:rPr>
          <w:sz w:val="18"/>
          <w:szCs w:val="18"/>
          <w:u w:val="single"/>
        </w:rPr>
        <w:t>Insurance Certificate</w:t>
      </w:r>
      <w:r w:rsidR="00F010A5">
        <w:rPr>
          <w:sz w:val="18"/>
          <w:szCs w:val="18"/>
          <w:u w:val="single"/>
        </w:rPr>
        <w:t>s and Policies and Notice Requirements</w:t>
      </w:r>
      <w:r w:rsidRPr="00543C35">
        <w:rPr>
          <w:sz w:val="18"/>
          <w:szCs w:val="18"/>
        </w:rPr>
        <w:t>.</w:t>
      </w:r>
      <w:bookmarkEnd w:id="82"/>
      <w:r w:rsidRPr="00543C35">
        <w:rPr>
          <w:sz w:val="18"/>
          <w:szCs w:val="18"/>
        </w:rPr>
        <w:t xml:space="preserve">  </w:t>
      </w:r>
      <w:r w:rsidR="00F010A5">
        <w:rPr>
          <w:sz w:val="18"/>
          <w:szCs w:val="18"/>
        </w:rPr>
        <w:t>As soon as possible and not to exceed thirty days</w:t>
      </w:r>
      <w:r w:rsidRPr="00543C35">
        <w:rPr>
          <w:sz w:val="18"/>
          <w:szCs w:val="18"/>
        </w:rPr>
        <w:t xml:space="preserve"> after the</w:t>
      </w:r>
      <w:r>
        <w:rPr>
          <w:sz w:val="18"/>
          <w:szCs w:val="18"/>
        </w:rPr>
        <w:t xml:space="preserve"> Purchase Order is</w:t>
      </w:r>
      <w:r w:rsidRPr="00543C35">
        <w:rPr>
          <w:sz w:val="18"/>
          <w:szCs w:val="18"/>
        </w:rPr>
        <w:t xml:space="preserve"> executed,</w:t>
      </w:r>
      <w:r>
        <w:rPr>
          <w:sz w:val="18"/>
          <w:szCs w:val="18"/>
        </w:rPr>
        <w:t xml:space="preserve"> but in any event prior to the start of the applicable Work,</w:t>
      </w:r>
      <w:r w:rsidRPr="00543C35">
        <w:rPr>
          <w:sz w:val="18"/>
          <w:szCs w:val="18"/>
        </w:rPr>
        <w:t xml:space="preserve"> and </w:t>
      </w:r>
      <w:r w:rsidR="00F010A5">
        <w:rPr>
          <w:sz w:val="18"/>
          <w:szCs w:val="18"/>
        </w:rPr>
        <w:t>as soon as possible and not to exceed thirty days</w:t>
      </w:r>
      <w:r w:rsidRPr="00543C35">
        <w:rPr>
          <w:sz w:val="18"/>
          <w:szCs w:val="18"/>
        </w:rPr>
        <w:t xml:space="preserve"> </w:t>
      </w:r>
      <w:r w:rsidR="00904202">
        <w:rPr>
          <w:sz w:val="18"/>
          <w:szCs w:val="18"/>
        </w:rPr>
        <w:t>there</w:t>
      </w:r>
      <w:r w:rsidRPr="00543C35">
        <w:rPr>
          <w:sz w:val="18"/>
          <w:szCs w:val="18"/>
        </w:rPr>
        <w:t>after coverage is renewed or replaced, Contractor shall furnish</w:t>
      </w:r>
      <w:r w:rsidR="00F010A5">
        <w:rPr>
          <w:sz w:val="18"/>
          <w:szCs w:val="18"/>
        </w:rPr>
        <w:t xml:space="preserve"> and cause any Subcontractor to furnish</w:t>
      </w:r>
      <w:r w:rsidRPr="00543C35">
        <w:rPr>
          <w:sz w:val="18"/>
          <w:szCs w:val="18"/>
        </w:rPr>
        <w:t xml:space="preserve"> to the Procurement Agent certificates of insurance evidencing the coverage required</w:t>
      </w:r>
      <w:r w:rsidR="00F010A5">
        <w:rPr>
          <w:sz w:val="18"/>
          <w:szCs w:val="18"/>
        </w:rPr>
        <w:t xml:space="preserve"> or referenced</w:t>
      </w:r>
      <w:r w:rsidRPr="00543C35">
        <w:rPr>
          <w:sz w:val="18"/>
          <w:szCs w:val="18"/>
        </w:rPr>
        <w:t xml:space="preserve"> above, written on forms and with deductibles reasonably acceptable to Edison.  </w:t>
      </w:r>
      <w:r w:rsidR="00F010A5" w:rsidRPr="00F010A5">
        <w:rPr>
          <w:sz w:val="18"/>
          <w:szCs w:val="18"/>
        </w:rPr>
        <w:t>The insurance broker or agent issuing any certificate of insurance shall: (</w:t>
      </w:r>
      <w:proofErr w:type="spellStart"/>
      <w:r w:rsidR="00F010A5" w:rsidRPr="00F010A5">
        <w:rPr>
          <w:sz w:val="18"/>
          <w:szCs w:val="18"/>
        </w:rPr>
        <w:t>i</w:t>
      </w:r>
      <w:proofErr w:type="spellEnd"/>
      <w:r w:rsidR="00F010A5" w:rsidRPr="00F010A5">
        <w:rPr>
          <w:sz w:val="18"/>
          <w:szCs w:val="18"/>
        </w:rPr>
        <w:t>) confirm that the insurance referenced meets the requirements of this Agreement; and (ii) acknowledge that Edison relies on all statements made and information provided in the certificate of insurance.</w:t>
      </w:r>
      <w:r w:rsidR="00F010A5">
        <w:rPr>
          <w:sz w:val="18"/>
          <w:szCs w:val="18"/>
        </w:rPr>
        <w:t xml:space="preserve"> </w:t>
      </w:r>
      <w:r w:rsidRPr="00543C35">
        <w:rPr>
          <w:sz w:val="18"/>
          <w:szCs w:val="18"/>
        </w:rPr>
        <w:t xml:space="preserve">All deductibles, co-insurance, and self-insured retentions applicable to the insurance above shall be paid by Contractor </w:t>
      </w:r>
      <w:r w:rsidR="00F010A5" w:rsidRPr="00F010A5">
        <w:rPr>
          <w:sz w:val="18"/>
          <w:szCs w:val="18"/>
        </w:rPr>
        <w:t>or each respective Subcontractor.  Contractor shall furnish and cause any Subcontractor to furnish full copies of all insurance policies that fulfill the requirements of or are subject to Sections 1</w:t>
      </w:r>
      <w:r w:rsidR="00E96195">
        <w:rPr>
          <w:sz w:val="18"/>
          <w:szCs w:val="18"/>
        </w:rPr>
        <w:t>0</w:t>
      </w:r>
      <w:r w:rsidR="00F010A5" w:rsidRPr="00F010A5">
        <w:rPr>
          <w:sz w:val="18"/>
          <w:szCs w:val="18"/>
        </w:rPr>
        <w:t>.1 and 1</w:t>
      </w:r>
      <w:r w:rsidR="00E96195">
        <w:rPr>
          <w:sz w:val="18"/>
          <w:szCs w:val="18"/>
        </w:rPr>
        <w:t>0</w:t>
      </w:r>
      <w:r w:rsidR="00F010A5" w:rsidRPr="00F010A5">
        <w:rPr>
          <w:sz w:val="18"/>
          <w:szCs w:val="18"/>
        </w:rPr>
        <w:t>.2 above within thirty days of the execution of this Agreement or within thirty days of the Contractor's or Subcontractor’s receipt of such insurance policies.</w:t>
      </w:r>
      <w:r w:rsidRPr="00543C35">
        <w:rPr>
          <w:sz w:val="18"/>
          <w:szCs w:val="18"/>
        </w:rPr>
        <w:t xml:space="preserve"> Contractor shall provide </w:t>
      </w:r>
      <w:r w:rsidR="00F010A5">
        <w:rPr>
          <w:sz w:val="18"/>
          <w:szCs w:val="18"/>
        </w:rPr>
        <w:t xml:space="preserve">and require each Subcontractor to provide </w:t>
      </w:r>
      <w:r w:rsidRPr="00543C35">
        <w:rPr>
          <w:sz w:val="18"/>
          <w:szCs w:val="18"/>
        </w:rPr>
        <w:t xml:space="preserve">Edison with at least </w:t>
      </w:r>
      <w:r w:rsidR="00F010A5">
        <w:rPr>
          <w:sz w:val="18"/>
          <w:szCs w:val="18"/>
        </w:rPr>
        <w:t>thirty</w:t>
      </w:r>
      <w:r w:rsidR="00F010A5" w:rsidRPr="00543C35">
        <w:rPr>
          <w:sz w:val="18"/>
          <w:szCs w:val="18"/>
        </w:rPr>
        <w:t xml:space="preserve"> </w:t>
      </w:r>
      <w:r w:rsidRPr="00543C35">
        <w:rPr>
          <w:sz w:val="18"/>
          <w:szCs w:val="18"/>
        </w:rPr>
        <w:t xml:space="preserve">days’ prior </w:t>
      </w:r>
      <w:r>
        <w:rPr>
          <w:sz w:val="18"/>
          <w:szCs w:val="18"/>
        </w:rPr>
        <w:t xml:space="preserve">written </w:t>
      </w:r>
      <w:r w:rsidRPr="00543C35">
        <w:rPr>
          <w:sz w:val="18"/>
          <w:szCs w:val="18"/>
        </w:rPr>
        <w:t xml:space="preserve">notice in the event of </w:t>
      </w:r>
      <w:r w:rsidR="00D61871">
        <w:rPr>
          <w:sz w:val="18"/>
          <w:szCs w:val="18"/>
        </w:rPr>
        <w:t xml:space="preserve">the </w:t>
      </w:r>
      <w:r w:rsidRPr="00543C35">
        <w:rPr>
          <w:sz w:val="18"/>
          <w:szCs w:val="18"/>
        </w:rPr>
        <w:t xml:space="preserve">cancellation of </w:t>
      </w:r>
      <w:r w:rsidR="00D61871" w:rsidRPr="00D61871">
        <w:rPr>
          <w:sz w:val="18"/>
          <w:szCs w:val="18"/>
        </w:rPr>
        <w:t>or any material change to any insurance (including without limitation any exhaustion or reduction of limits) that is subject to this Agreement</w:t>
      </w:r>
      <w:r w:rsidRPr="00543C35">
        <w:rPr>
          <w:sz w:val="18"/>
          <w:szCs w:val="18"/>
        </w:rPr>
        <w:t xml:space="preserve">.  Edison’s receipt of certificates </w:t>
      </w:r>
      <w:r w:rsidR="00D61871">
        <w:rPr>
          <w:sz w:val="18"/>
          <w:szCs w:val="18"/>
        </w:rPr>
        <w:t xml:space="preserve">or insurance policies </w:t>
      </w:r>
      <w:r w:rsidRPr="00543C35">
        <w:rPr>
          <w:sz w:val="18"/>
          <w:szCs w:val="18"/>
        </w:rPr>
        <w:t xml:space="preserve">that do not comply with the requirements of this Section </w:t>
      </w:r>
      <w:r>
        <w:rPr>
          <w:sz w:val="18"/>
          <w:szCs w:val="18"/>
        </w:rPr>
        <w:t>10</w:t>
      </w:r>
      <w:r w:rsidRPr="00543C35">
        <w:rPr>
          <w:sz w:val="18"/>
          <w:szCs w:val="18"/>
        </w:rPr>
        <w:t xml:space="preserve">, or Contractor’s </w:t>
      </w:r>
      <w:r w:rsidR="00D61871">
        <w:rPr>
          <w:sz w:val="18"/>
          <w:szCs w:val="18"/>
        </w:rPr>
        <w:t xml:space="preserve">or any Subcontractor’s </w:t>
      </w:r>
      <w:r w:rsidRPr="00543C35">
        <w:rPr>
          <w:sz w:val="18"/>
          <w:szCs w:val="18"/>
        </w:rPr>
        <w:t>failure to provide certificates</w:t>
      </w:r>
      <w:r w:rsidR="00D61871">
        <w:rPr>
          <w:sz w:val="18"/>
          <w:szCs w:val="18"/>
        </w:rPr>
        <w:t xml:space="preserve"> or insurance policies as required</w:t>
      </w:r>
      <w:r w:rsidRPr="00543C35">
        <w:rPr>
          <w:sz w:val="18"/>
          <w:szCs w:val="18"/>
        </w:rPr>
        <w:t xml:space="preserve">, shall not limit or relieve Contractor of the duties and responsibility of maintaining insurance </w:t>
      </w:r>
      <w:r w:rsidR="00D61871" w:rsidRPr="00D61871">
        <w:rPr>
          <w:sz w:val="18"/>
          <w:szCs w:val="18"/>
        </w:rPr>
        <w:t xml:space="preserve">and requiring each Subcontractor to maintain insurance </w:t>
      </w:r>
      <w:r w:rsidRPr="00543C35">
        <w:rPr>
          <w:sz w:val="18"/>
          <w:szCs w:val="18"/>
        </w:rPr>
        <w:t xml:space="preserve">in compliance with the requirements </w:t>
      </w:r>
      <w:r>
        <w:rPr>
          <w:sz w:val="18"/>
          <w:szCs w:val="18"/>
        </w:rPr>
        <w:t>in</w:t>
      </w:r>
      <w:r w:rsidRPr="00543C35">
        <w:rPr>
          <w:sz w:val="18"/>
          <w:szCs w:val="18"/>
        </w:rPr>
        <w:t xml:space="preserve"> this Section </w:t>
      </w:r>
      <w:r>
        <w:rPr>
          <w:sz w:val="18"/>
          <w:szCs w:val="18"/>
        </w:rPr>
        <w:t>10</w:t>
      </w:r>
      <w:r w:rsidRPr="00543C35">
        <w:rPr>
          <w:sz w:val="18"/>
          <w:szCs w:val="18"/>
        </w:rPr>
        <w:t xml:space="preserve"> and shall not constitute a waiver of any of the requirements </w:t>
      </w:r>
      <w:r>
        <w:rPr>
          <w:sz w:val="18"/>
          <w:szCs w:val="18"/>
        </w:rPr>
        <w:t>in</w:t>
      </w:r>
      <w:r w:rsidRPr="00543C35">
        <w:rPr>
          <w:sz w:val="18"/>
          <w:szCs w:val="18"/>
        </w:rPr>
        <w:t xml:space="preserve"> this Section </w:t>
      </w:r>
      <w:r>
        <w:rPr>
          <w:sz w:val="18"/>
          <w:szCs w:val="18"/>
        </w:rPr>
        <w:t>10</w:t>
      </w:r>
      <w:r w:rsidRPr="00543C35">
        <w:rPr>
          <w:sz w:val="18"/>
          <w:szCs w:val="18"/>
        </w:rPr>
        <w:t xml:space="preserve">.  </w:t>
      </w:r>
      <w:r w:rsidRPr="009A5AC2">
        <w:rPr>
          <w:sz w:val="18"/>
          <w:szCs w:val="18"/>
        </w:rPr>
        <w:t xml:space="preserve">Edison’s receipt of certificates of insurance, copies of insurance policies, and any other insurance-related documentation from </w:t>
      </w:r>
      <w:r>
        <w:rPr>
          <w:sz w:val="18"/>
          <w:szCs w:val="18"/>
        </w:rPr>
        <w:t>Contractor</w:t>
      </w:r>
      <w:r w:rsidRPr="009A5AC2">
        <w:rPr>
          <w:sz w:val="18"/>
          <w:szCs w:val="18"/>
        </w:rPr>
        <w:t xml:space="preserve"> </w:t>
      </w:r>
      <w:r w:rsidR="00D61871">
        <w:rPr>
          <w:sz w:val="18"/>
          <w:szCs w:val="18"/>
        </w:rPr>
        <w:t xml:space="preserve">or any Subcontractor </w:t>
      </w:r>
      <w:r w:rsidRPr="009A5AC2">
        <w:rPr>
          <w:sz w:val="18"/>
          <w:szCs w:val="18"/>
        </w:rPr>
        <w:t xml:space="preserve">shall not be deemed an agreement or acknowledgement by Edison that </w:t>
      </w:r>
      <w:r>
        <w:rPr>
          <w:sz w:val="18"/>
          <w:szCs w:val="18"/>
        </w:rPr>
        <w:t>Contractor</w:t>
      </w:r>
      <w:r w:rsidRPr="009A5AC2">
        <w:rPr>
          <w:sz w:val="18"/>
          <w:szCs w:val="18"/>
        </w:rPr>
        <w:t xml:space="preserve"> </w:t>
      </w:r>
      <w:r w:rsidR="00D61871">
        <w:rPr>
          <w:sz w:val="18"/>
          <w:szCs w:val="18"/>
        </w:rPr>
        <w:t xml:space="preserve">or Subcontractor </w:t>
      </w:r>
      <w:r w:rsidRPr="009A5AC2">
        <w:rPr>
          <w:sz w:val="18"/>
          <w:szCs w:val="18"/>
        </w:rPr>
        <w:t xml:space="preserve">has fulfilled its obligations under this article, nor shall it relieve </w:t>
      </w:r>
      <w:r>
        <w:rPr>
          <w:sz w:val="18"/>
          <w:szCs w:val="18"/>
        </w:rPr>
        <w:t>Contractor</w:t>
      </w:r>
      <w:r w:rsidRPr="009A5AC2">
        <w:rPr>
          <w:sz w:val="18"/>
          <w:szCs w:val="18"/>
        </w:rPr>
        <w:t xml:space="preserve"> </w:t>
      </w:r>
      <w:r w:rsidR="00D61871">
        <w:rPr>
          <w:sz w:val="18"/>
          <w:szCs w:val="18"/>
        </w:rPr>
        <w:t xml:space="preserve">or any Subcontractor </w:t>
      </w:r>
      <w:r w:rsidRPr="009A5AC2">
        <w:rPr>
          <w:sz w:val="18"/>
          <w:szCs w:val="18"/>
        </w:rPr>
        <w:t>of such obligations, which obligations shall remain in full force</w:t>
      </w:r>
      <w:r>
        <w:rPr>
          <w:sz w:val="18"/>
          <w:szCs w:val="18"/>
        </w:rPr>
        <w:t xml:space="preserve">. </w:t>
      </w:r>
    </w:p>
    <w:p w14:paraId="54C7F631" w14:textId="49035C03" w:rsidR="007A6F5A" w:rsidRPr="00543C35" w:rsidRDefault="007A6F5A" w:rsidP="007A6F5A">
      <w:pPr>
        <w:pStyle w:val="MSAHead02"/>
        <w:tabs>
          <w:tab w:val="clear" w:pos="1440"/>
          <w:tab w:val="left" w:pos="720"/>
        </w:tabs>
        <w:spacing w:before="0" w:after="120"/>
        <w:ind w:firstLine="0"/>
        <w:jc w:val="both"/>
        <w:rPr>
          <w:sz w:val="18"/>
          <w:szCs w:val="18"/>
        </w:rPr>
      </w:pPr>
      <w:bookmarkStart w:id="83" w:name="_Toc290544164"/>
      <w:r>
        <w:rPr>
          <w:sz w:val="18"/>
          <w:szCs w:val="18"/>
        </w:rPr>
        <w:t>10</w:t>
      </w:r>
      <w:r w:rsidRPr="00543C35">
        <w:rPr>
          <w:sz w:val="18"/>
          <w:szCs w:val="18"/>
        </w:rPr>
        <w:t>.4</w:t>
      </w:r>
      <w:r>
        <w:rPr>
          <w:sz w:val="18"/>
          <w:szCs w:val="18"/>
        </w:rPr>
        <w:tab/>
      </w:r>
      <w:r w:rsidRPr="00543C35">
        <w:rPr>
          <w:sz w:val="18"/>
          <w:szCs w:val="18"/>
          <w:u w:val="single"/>
        </w:rPr>
        <w:t>Non-Compliance Remedies</w:t>
      </w:r>
      <w:r w:rsidRPr="00543C35">
        <w:rPr>
          <w:sz w:val="18"/>
          <w:szCs w:val="18"/>
        </w:rPr>
        <w:t>.</w:t>
      </w:r>
      <w:bookmarkEnd w:id="83"/>
      <w:r w:rsidRPr="00543C35">
        <w:rPr>
          <w:sz w:val="18"/>
          <w:szCs w:val="18"/>
        </w:rPr>
        <w:t xml:space="preserve">  If Contractor fails to comply with any of the provisions of this Section </w:t>
      </w:r>
      <w:r>
        <w:rPr>
          <w:sz w:val="18"/>
          <w:szCs w:val="18"/>
        </w:rPr>
        <w:t>10</w:t>
      </w:r>
      <w:r w:rsidRPr="00543C35">
        <w:rPr>
          <w:sz w:val="18"/>
          <w:szCs w:val="18"/>
        </w:rPr>
        <w:t xml:space="preserve">, Contractor, among other things and without restricting Edison’s remedies under the law or otherwise, shall, at its own cost and expense, </w:t>
      </w:r>
      <w:r>
        <w:rPr>
          <w:sz w:val="18"/>
          <w:szCs w:val="18"/>
        </w:rPr>
        <w:t>provide Edison with the same protections and benefits that</w:t>
      </w:r>
      <w:r w:rsidRPr="00543C35">
        <w:rPr>
          <w:sz w:val="18"/>
          <w:szCs w:val="18"/>
        </w:rPr>
        <w:t xml:space="preserve"> an insurer </w:t>
      </w:r>
      <w:r>
        <w:rPr>
          <w:sz w:val="18"/>
          <w:szCs w:val="18"/>
        </w:rPr>
        <w:t>would have, had the</w:t>
      </w:r>
      <w:r w:rsidRPr="00543C35">
        <w:rPr>
          <w:sz w:val="18"/>
          <w:szCs w:val="18"/>
        </w:rPr>
        <w:t xml:space="preserve"> insurance </w:t>
      </w:r>
      <w:r>
        <w:rPr>
          <w:sz w:val="18"/>
          <w:szCs w:val="18"/>
        </w:rPr>
        <w:t xml:space="preserve">been maintained </w:t>
      </w:r>
      <w:r w:rsidRPr="00543C35">
        <w:rPr>
          <w:sz w:val="18"/>
          <w:szCs w:val="18"/>
        </w:rPr>
        <w:t xml:space="preserve">in accordance with the </w:t>
      </w:r>
      <w:r>
        <w:rPr>
          <w:sz w:val="18"/>
          <w:szCs w:val="18"/>
        </w:rPr>
        <w:t xml:space="preserve">provisions </w:t>
      </w:r>
      <w:r w:rsidR="001C540C">
        <w:rPr>
          <w:sz w:val="18"/>
          <w:szCs w:val="18"/>
        </w:rPr>
        <w:t xml:space="preserve">in </w:t>
      </w:r>
      <w:r>
        <w:rPr>
          <w:sz w:val="18"/>
          <w:szCs w:val="18"/>
        </w:rPr>
        <w:t>this Section 10</w:t>
      </w:r>
      <w:r w:rsidRPr="00543C35">
        <w:rPr>
          <w:sz w:val="18"/>
          <w:szCs w:val="18"/>
        </w:rPr>
        <w:t xml:space="preserve">.  Contractor shall provide a current, full and complete defense to Edison, its subsidiaries and Affiliates, and their respective officers, directors, shareholders, agents, employees, assigns, and successors in interest, in response to a third party claim in the same manner that an insurer would have, had the insurance been maintained in accordance with the provisions </w:t>
      </w:r>
      <w:r>
        <w:rPr>
          <w:sz w:val="18"/>
          <w:szCs w:val="18"/>
        </w:rPr>
        <w:t>in</w:t>
      </w:r>
      <w:r w:rsidRPr="00543C35">
        <w:rPr>
          <w:sz w:val="18"/>
          <w:szCs w:val="18"/>
        </w:rPr>
        <w:t xml:space="preserve"> this Section </w:t>
      </w:r>
      <w:r>
        <w:rPr>
          <w:sz w:val="18"/>
          <w:szCs w:val="18"/>
        </w:rPr>
        <w:t>10</w:t>
      </w:r>
      <w:r w:rsidRPr="00543C35">
        <w:rPr>
          <w:sz w:val="18"/>
          <w:szCs w:val="18"/>
        </w:rPr>
        <w:t>.</w:t>
      </w:r>
      <w:r>
        <w:rPr>
          <w:sz w:val="18"/>
          <w:szCs w:val="18"/>
        </w:rPr>
        <w:t xml:space="preserve"> </w:t>
      </w:r>
      <w:r w:rsidRPr="00D43090">
        <w:rPr>
          <w:sz w:val="18"/>
          <w:szCs w:val="18"/>
        </w:rPr>
        <w:t xml:space="preserve"> </w:t>
      </w:r>
      <w:r w:rsidR="00D61871" w:rsidRPr="00D61871">
        <w:rPr>
          <w:sz w:val="18"/>
          <w:szCs w:val="18"/>
        </w:rPr>
        <w:t xml:space="preserve">Without limitation on any of its other rights or remedies, </w:t>
      </w:r>
      <w:r w:rsidRPr="00D43090">
        <w:rPr>
          <w:sz w:val="18"/>
          <w:szCs w:val="18"/>
        </w:rPr>
        <w:t xml:space="preserve">Edison shall have the right to withhold payment otherwise due </w:t>
      </w:r>
      <w:r>
        <w:rPr>
          <w:sz w:val="18"/>
          <w:szCs w:val="18"/>
        </w:rPr>
        <w:t>Contractor</w:t>
      </w:r>
      <w:r w:rsidRPr="00D43090">
        <w:rPr>
          <w:sz w:val="18"/>
          <w:szCs w:val="18"/>
        </w:rPr>
        <w:t xml:space="preserve"> if </w:t>
      </w:r>
      <w:r>
        <w:rPr>
          <w:sz w:val="18"/>
          <w:szCs w:val="18"/>
        </w:rPr>
        <w:t>Contractor</w:t>
      </w:r>
      <w:r w:rsidRPr="00D43090">
        <w:rPr>
          <w:sz w:val="18"/>
          <w:szCs w:val="18"/>
        </w:rPr>
        <w:t xml:space="preserve"> or its Subcontractors are not in compliance with their insurance obligations.</w:t>
      </w:r>
      <w:r>
        <w:rPr>
          <w:sz w:val="18"/>
          <w:szCs w:val="18"/>
        </w:rPr>
        <w:t xml:space="preserve"> </w:t>
      </w:r>
    </w:p>
    <w:p w14:paraId="54C7F632" w14:textId="77777777" w:rsidR="007A6F5A" w:rsidRPr="00543C35" w:rsidRDefault="007A6F5A" w:rsidP="007A6F5A">
      <w:pPr>
        <w:pStyle w:val="MSAHead02"/>
        <w:spacing w:before="0" w:after="120"/>
        <w:ind w:firstLine="0"/>
        <w:jc w:val="both"/>
        <w:rPr>
          <w:sz w:val="18"/>
          <w:szCs w:val="18"/>
        </w:rPr>
      </w:pPr>
    </w:p>
    <w:p w14:paraId="54C7F633" w14:textId="77777777" w:rsidR="007A6F5A" w:rsidRPr="00543C35" w:rsidRDefault="007A6F5A" w:rsidP="007A6F5A">
      <w:pPr>
        <w:pStyle w:val="MSAHead01"/>
        <w:spacing w:after="240"/>
        <w:jc w:val="both"/>
        <w:rPr>
          <w:sz w:val="18"/>
          <w:szCs w:val="18"/>
        </w:rPr>
      </w:pPr>
      <w:bookmarkStart w:id="84" w:name="_Toc290544165"/>
      <w:r w:rsidRPr="00543C35">
        <w:rPr>
          <w:sz w:val="18"/>
          <w:szCs w:val="18"/>
        </w:rPr>
        <w:t>1</w:t>
      </w:r>
      <w:r>
        <w:rPr>
          <w:sz w:val="18"/>
          <w:szCs w:val="18"/>
        </w:rPr>
        <w:t>1</w:t>
      </w:r>
      <w:r w:rsidRPr="00543C35">
        <w:rPr>
          <w:sz w:val="18"/>
          <w:szCs w:val="18"/>
        </w:rPr>
        <w:t>.</w:t>
      </w:r>
      <w:r w:rsidRPr="00543C35">
        <w:rPr>
          <w:sz w:val="18"/>
          <w:szCs w:val="18"/>
        </w:rPr>
        <w:tab/>
        <w:t xml:space="preserve">COMPLIANCE WITH EDISON POLICIES </w:t>
      </w:r>
      <w:smartTag w:uri="urn:schemas-microsoft-com:office:smarttags" w:element="stockticker">
        <w:r w:rsidRPr="00543C35">
          <w:rPr>
            <w:sz w:val="18"/>
            <w:szCs w:val="18"/>
          </w:rPr>
          <w:t>AND</w:t>
        </w:r>
      </w:smartTag>
      <w:r w:rsidRPr="00543C35">
        <w:rPr>
          <w:sz w:val="18"/>
          <w:szCs w:val="18"/>
        </w:rPr>
        <w:t xml:space="preserve"> PROCEDURES</w:t>
      </w:r>
      <w:bookmarkEnd w:id="84"/>
    </w:p>
    <w:p w14:paraId="54C7F634" w14:textId="7A535C7A" w:rsidR="007A6F5A" w:rsidRPr="00543C35" w:rsidRDefault="007A6F5A" w:rsidP="007A6F5A">
      <w:pPr>
        <w:pStyle w:val="MSAHead02"/>
        <w:spacing w:before="0" w:after="120"/>
        <w:ind w:firstLine="0"/>
        <w:jc w:val="both"/>
        <w:rPr>
          <w:sz w:val="18"/>
          <w:szCs w:val="18"/>
        </w:rPr>
      </w:pPr>
      <w:bookmarkStart w:id="85" w:name="_Toc242498210"/>
      <w:r w:rsidRPr="00543C35">
        <w:rPr>
          <w:sz w:val="18"/>
          <w:szCs w:val="18"/>
        </w:rPr>
        <w:t xml:space="preserve">Contractor shall comply, and shall cause its </w:t>
      </w:r>
      <w:r w:rsidR="004D3092">
        <w:rPr>
          <w:sz w:val="18"/>
          <w:szCs w:val="18"/>
        </w:rPr>
        <w:t>Personnel and</w:t>
      </w:r>
      <w:r w:rsidRPr="00543C35">
        <w:rPr>
          <w:sz w:val="18"/>
          <w:szCs w:val="18"/>
        </w:rPr>
        <w:t>, Subcontractors, representatives, agents, and any other person Contractor allows to perform the Services to comply with all Edison policies and procedures, including the following:</w:t>
      </w:r>
      <w:bookmarkEnd w:id="85"/>
    </w:p>
    <w:p w14:paraId="54C7F635" w14:textId="46841D39" w:rsidR="007A6F5A" w:rsidRPr="00543C35" w:rsidRDefault="007A6F5A" w:rsidP="007A6F5A">
      <w:pPr>
        <w:pStyle w:val="MSAHead02"/>
        <w:tabs>
          <w:tab w:val="left" w:pos="720"/>
        </w:tabs>
        <w:spacing w:before="0" w:after="120"/>
        <w:ind w:firstLine="0"/>
        <w:jc w:val="both"/>
        <w:rPr>
          <w:sz w:val="18"/>
          <w:szCs w:val="18"/>
        </w:rPr>
      </w:pPr>
      <w:bookmarkStart w:id="86" w:name="_Toc290544166"/>
      <w:r w:rsidRPr="00543C35">
        <w:rPr>
          <w:sz w:val="18"/>
          <w:szCs w:val="18"/>
        </w:rPr>
        <w:t>1</w:t>
      </w:r>
      <w:r>
        <w:rPr>
          <w:sz w:val="18"/>
          <w:szCs w:val="18"/>
        </w:rPr>
        <w:t>1</w:t>
      </w:r>
      <w:r w:rsidRPr="00543C35">
        <w:rPr>
          <w:sz w:val="18"/>
          <w:szCs w:val="18"/>
        </w:rPr>
        <w:t>.1</w:t>
      </w:r>
      <w:r>
        <w:rPr>
          <w:sz w:val="18"/>
          <w:szCs w:val="18"/>
        </w:rPr>
        <w:tab/>
      </w:r>
      <w:r w:rsidRPr="00543C35">
        <w:rPr>
          <w:sz w:val="18"/>
          <w:szCs w:val="18"/>
          <w:u w:val="single"/>
        </w:rPr>
        <w:t>Background Checks</w:t>
      </w:r>
      <w:r w:rsidRPr="00543C35">
        <w:rPr>
          <w:sz w:val="18"/>
          <w:szCs w:val="18"/>
        </w:rPr>
        <w:t>.</w:t>
      </w:r>
      <w:bookmarkEnd w:id="86"/>
      <w:r w:rsidRPr="00543C35">
        <w:rPr>
          <w:sz w:val="18"/>
          <w:szCs w:val="18"/>
        </w:rPr>
        <w:t xml:space="preserve"> </w:t>
      </w:r>
      <w:r w:rsidRPr="00D43090">
        <w:rPr>
          <w:sz w:val="18"/>
          <w:szCs w:val="18"/>
        </w:rPr>
        <w:t xml:space="preserve">All </w:t>
      </w:r>
      <w:r w:rsidR="00085138">
        <w:rPr>
          <w:sz w:val="18"/>
          <w:szCs w:val="18"/>
        </w:rPr>
        <w:t>P</w:t>
      </w:r>
      <w:r w:rsidRPr="00D43090">
        <w:rPr>
          <w:sz w:val="18"/>
          <w:szCs w:val="18"/>
        </w:rPr>
        <w:t>erso</w:t>
      </w:r>
      <w:r w:rsidR="00085138">
        <w:rPr>
          <w:sz w:val="18"/>
          <w:szCs w:val="18"/>
        </w:rPr>
        <w:t>nnel</w:t>
      </w:r>
      <w:r w:rsidRPr="00D43090">
        <w:rPr>
          <w:sz w:val="18"/>
          <w:szCs w:val="18"/>
        </w:rPr>
        <w:t xml:space="preserve"> who </w:t>
      </w:r>
      <w:r w:rsidR="00085138">
        <w:rPr>
          <w:sz w:val="18"/>
          <w:szCs w:val="18"/>
        </w:rPr>
        <w:t>will have</w:t>
      </w:r>
      <w:r w:rsidRPr="00D43090">
        <w:rPr>
          <w:sz w:val="18"/>
          <w:szCs w:val="18"/>
        </w:rPr>
        <w:t xml:space="preserve"> unescorted access to a Jobsite, or any access to Edison’s Computing Systems or Confidential Information, are required to undergo a criminal background investigation and confirmation of identity prior to being provided such access and are subject to recurring background investigations throughout the duration of their performing any portion of the Services.  The criminal background investigation shall be performed by Edison, or an Edison designee, at Edison’s sole discretion.  Edison is responsible for its cost for performing the background investigation.  Edison’s </w:t>
      </w:r>
      <w:r>
        <w:rPr>
          <w:sz w:val="18"/>
          <w:szCs w:val="18"/>
        </w:rPr>
        <w:t>C</w:t>
      </w:r>
      <w:r w:rsidRPr="00D43090">
        <w:rPr>
          <w:sz w:val="18"/>
          <w:szCs w:val="18"/>
        </w:rPr>
        <w:t xml:space="preserve">orporate </w:t>
      </w:r>
      <w:r>
        <w:rPr>
          <w:sz w:val="18"/>
          <w:szCs w:val="18"/>
        </w:rPr>
        <w:t>S</w:t>
      </w:r>
      <w:r w:rsidRPr="00D43090">
        <w:rPr>
          <w:sz w:val="18"/>
          <w:szCs w:val="18"/>
        </w:rPr>
        <w:t xml:space="preserve">ecurity </w:t>
      </w:r>
      <w:r>
        <w:rPr>
          <w:sz w:val="18"/>
          <w:szCs w:val="18"/>
        </w:rPr>
        <w:t>D</w:t>
      </w:r>
      <w:r w:rsidRPr="00D43090">
        <w:rPr>
          <w:sz w:val="18"/>
          <w:szCs w:val="18"/>
        </w:rPr>
        <w:t>epartment will be the sole determiner if such access should be granted, not granted, or revoked.</w:t>
      </w:r>
      <w:r w:rsidRPr="00543C35">
        <w:rPr>
          <w:sz w:val="18"/>
          <w:szCs w:val="18"/>
        </w:rPr>
        <w:t xml:space="preserve"> </w:t>
      </w:r>
    </w:p>
    <w:p w14:paraId="54C7F636" w14:textId="25D0A72F" w:rsidR="007A6F5A" w:rsidRPr="00543C35" w:rsidRDefault="007A6F5A" w:rsidP="007A6F5A">
      <w:pPr>
        <w:pStyle w:val="MSAHead02"/>
        <w:tabs>
          <w:tab w:val="clear" w:pos="1440"/>
          <w:tab w:val="left" w:pos="720"/>
        </w:tabs>
        <w:spacing w:before="0" w:after="120"/>
        <w:ind w:firstLine="0"/>
        <w:jc w:val="both"/>
        <w:rPr>
          <w:sz w:val="18"/>
          <w:szCs w:val="18"/>
        </w:rPr>
      </w:pPr>
      <w:bookmarkStart w:id="87" w:name="_Toc290544167"/>
      <w:r w:rsidRPr="00543C35">
        <w:rPr>
          <w:sz w:val="18"/>
          <w:szCs w:val="18"/>
        </w:rPr>
        <w:lastRenderedPageBreak/>
        <w:t>1</w:t>
      </w:r>
      <w:r>
        <w:rPr>
          <w:sz w:val="18"/>
          <w:szCs w:val="18"/>
        </w:rPr>
        <w:t>1</w:t>
      </w:r>
      <w:r w:rsidRPr="00543C35">
        <w:rPr>
          <w:sz w:val="18"/>
          <w:szCs w:val="18"/>
        </w:rPr>
        <w:t>.2</w:t>
      </w:r>
      <w:r>
        <w:rPr>
          <w:sz w:val="18"/>
          <w:szCs w:val="18"/>
        </w:rPr>
        <w:tab/>
      </w:r>
      <w:r w:rsidRPr="00543C35">
        <w:rPr>
          <w:sz w:val="18"/>
          <w:szCs w:val="18"/>
          <w:u w:val="single"/>
        </w:rPr>
        <w:t>Removal of Personnel and Return of Badges and Equipment</w:t>
      </w:r>
      <w:r w:rsidRPr="00543C35">
        <w:rPr>
          <w:sz w:val="18"/>
          <w:szCs w:val="18"/>
        </w:rPr>
        <w:t>.</w:t>
      </w:r>
      <w:bookmarkEnd w:id="87"/>
      <w:r w:rsidRPr="00543C35">
        <w:rPr>
          <w:sz w:val="18"/>
          <w:szCs w:val="18"/>
        </w:rPr>
        <w:t xml:space="preserve">  When </w:t>
      </w:r>
      <w:r w:rsidR="00085138">
        <w:rPr>
          <w:sz w:val="18"/>
          <w:szCs w:val="18"/>
        </w:rPr>
        <w:t>a</w:t>
      </w:r>
      <w:r w:rsidR="00D90AF9">
        <w:rPr>
          <w:sz w:val="18"/>
          <w:szCs w:val="18"/>
        </w:rPr>
        <w:t>ny Personnel</w:t>
      </w:r>
      <w:r w:rsidR="00085138" w:rsidRPr="00543C35">
        <w:rPr>
          <w:sz w:val="18"/>
          <w:szCs w:val="18"/>
        </w:rPr>
        <w:t xml:space="preserve"> </w:t>
      </w:r>
      <w:r w:rsidRPr="00543C35">
        <w:rPr>
          <w:sz w:val="18"/>
          <w:szCs w:val="18"/>
        </w:rPr>
        <w:t>is reassigned to non-Edison work, or is no longer employed by Contractor or Subcontractor, Contractor shall immediately verbally notify the Edison Representative and, as applicable, Edison</w:t>
      </w:r>
      <w:r>
        <w:rPr>
          <w:sz w:val="18"/>
          <w:szCs w:val="18"/>
        </w:rPr>
        <w:t>’s</w:t>
      </w:r>
      <w:r w:rsidRPr="00543C35">
        <w:rPr>
          <w:sz w:val="18"/>
          <w:szCs w:val="18"/>
        </w:rPr>
        <w:t xml:space="preserve"> Information Security </w:t>
      </w:r>
      <w:r>
        <w:rPr>
          <w:sz w:val="18"/>
          <w:szCs w:val="18"/>
        </w:rPr>
        <w:t xml:space="preserve">Department </w:t>
      </w:r>
      <w:r w:rsidRPr="00543C35">
        <w:rPr>
          <w:sz w:val="18"/>
          <w:szCs w:val="18"/>
        </w:rPr>
        <w:t>or Edison</w:t>
      </w:r>
      <w:r>
        <w:rPr>
          <w:sz w:val="18"/>
          <w:szCs w:val="18"/>
        </w:rPr>
        <w:t>’s</w:t>
      </w:r>
      <w:r w:rsidRPr="00543C35">
        <w:rPr>
          <w:sz w:val="18"/>
          <w:szCs w:val="18"/>
        </w:rPr>
        <w:t xml:space="preserve"> Corporate Security</w:t>
      </w:r>
      <w:r>
        <w:rPr>
          <w:sz w:val="18"/>
          <w:szCs w:val="18"/>
        </w:rPr>
        <w:t xml:space="preserve"> Department</w:t>
      </w:r>
      <w:r w:rsidRPr="00543C35">
        <w:rPr>
          <w:sz w:val="18"/>
          <w:szCs w:val="18"/>
        </w:rPr>
        <w:t xml:space="preserve">. Upon receipt of notification, Edison may immediately revoke that person’s </w:t>
      </w:r>
      <w:r>
        <w:rPr>
          <w:sz w:val="18"/>
          <w:szCs w:val="18"/>
        </w:rPr>
        <w:t>access which was granted pursuant to Section 11.1, above</w:t>
      </w:r>
      <w:r w:rsidRPr="00543C35">
        <w:rPr>
          <w:sz w:val="18"/>
          <w:szCs w:val="18"/>
        </w:rPr>
        <w:t xml:space="preserve">. Contractor shall confirm such verbal notification by providing notice to the Edison Representative, or designee, within 24 hours of the verbal notification.  Contractor shall immediately deliver to Edison all Edison-owned Computing Systems equipment, access badges and other Edison identification, and any other equipment that may have been issued or loaned to such re-assigned or terminated </w:t>
      </w:r>
      <w:r w:rsidR="00D90AF9">
        <w:rPr>
          <w:sz w:val="18"/>
          <w:szCs w:val="18"/>
        </w:rPr>
        <w:t>P</w:t>
      </w:r>
      <w:r w:rsidRPr="00543C35">
        <w:rPr>
          <w:sz w:val="18"/>
          <w:szCs w:val="18"/>
        </w:rPr>
        <w:t>ersonnel.  If Contractor and Edison agree that such access should be restored, the employee shall be re-processed as set forth in Sections 1</w:t>
      </w:r>
      <w:r>
        <w:rPr>
          <w:sz w:val="18"/>
          <w:szCs w:val="18"/>
        </w:rPr>
        <w:t>1</w:t>
      </w:r>
      <w:r w:rsidRPr="00543C35">
        <w:rPr>
          <w:sz w:val="18"/>
          <w:szCs w:val="18"/>
        </w:rPr>
        <w:t>.1 and 1</w:t>
      </w:r>
      <w:r>
        <w:rPr>
          <w:sz w:val="18"/>
          <w:szCs w:val="18"/>
        </w:rPr>
        <w:t>1</w:t>
      </w:r>
      <w:r w:rsidRPr="00543C35">
        <w:rPr>
          <w:sz w:val="18"/>
          <w:szCs w:val="18"/>
        </w:rPr>
        <w:t xml:space="preserve">.3 of </w:t>
      </w:r>
      <w:r>
        <w:rPr>
          <w:sz w:val="18"/>
          <w:szCs w:val="18"/>
        </w:rPr>
        <w:t>these Terms and Conditions</w:t>
      </w:r>
      <w:r w:rsidRPr="00543C35">
        <w:rPr>
          <w:sz w:val="18"/>
          <w:szCs w:val="18"/>
        </w:rPr>
        <w:t>.</w:t>
      </w:r>
    </w:p>
    <w:p w14:paraId="54C7F637" w14:textId="487A7272" w:rsidR="007A6F5A" w:rsidRPr="00543C35" w:rsidRDefault="007A6F5A" w:rsidP="007A6F5A">
      <w:pPr>
        <w:pStyle w:val="MSAHead02"/>
        <w:tabs>
          <w:tab w:val="clear" w:pos="1440"/>
          <w:tab w:val="left" w:pos="720"/>
        </w:tabs>
        <w:spacing w:before="0" w:after="120"/>
        <w:ind w:firstLine="0"/>
        <w:jc w:val="both"/>
        <w:rPr>
          <w:sz w:val="18"/>
          <w:szCs w:val="18"/>
        </w:rPr>
      </w:pPr>
      <w:bookmarkStart w:id="88" w:name="_Toc290544168"/>
      <w:r w:rsidRPr="00543C35">
        <w:rPr>
          <w:sz w:val="18"/>
          <w:szCs w:val="18"/>
        </w:rPr>
        <w:t>1</w:t>
      </w:r>
      <w:r>
        <w:rPr>
          <w:sz w:val="18"/>
          <w:szCs w:val="18"/>
        </w:rPr>
        <w:t>1</w:t>
      </w:r>
      <w:r w:rsidRPr="00543C35">
        <w:rPr>
          <w:sz w:val="18"/>
          <w:szCs w:val="18"/>
        </w:rPr>
        <w:t>.3</w:t>
      </w:r>
      <w:r>
        <w:rPr>
          <w:sz w:val="18"/>
          <w:szCs w:val="18"/>
        </w:rPr>
        <w:tab/>
      </w:r>
      <w:r w:rsidRPr="00543C35">
        <w:rPr>
          <w:sz w:val="18"/>
          <w:szCs w:val="18"/>
          <w:u w:val="single"/>
        </w:rPr>
        <w:t>Jobsite Access Requirements</w:t>
      </w:r>
      <w:r w:rsidRPr="00543C35">
        <w:rPr>
          <w:sz w:val="18"/>
          <w:szCs w:val="18"/>
        </w:rPr>
        <w:t>.</w:t>
      </w:r>
      <w:bookmarkEnd w:id="88"/>
      <w:r w:rsidRPr="00543C35">
        <w:rPr>
          <w:sz w:val="18"/>
          <w:szCs w:val="18"/>
        </w:rPr>
        <w:t xml:space="preserve">  (A) </w:t>
      </w:r>
      <w:r w:rsidR="006908E7">
        <w:rPr>
          <w:sz w:val="18"/>
          <w:szCs w:val="18"/>
        </w:rPr>
        <w:t xml:space="preserve">If </w:t>
      </w:r>
      <w:r w:rsidRPr="00543C35">
        <w:rPr>
          <w:sz w:val="18"/>
          <w:szCs w:val="18"/>
        </w:rPr>
        <w:t>Contractor</w:t>
      </w:r>
      <w:r w:rsidR="007E2949">
        <w:rPr>
          <w:sz w:val="18"/>
          <w:szCs w:val="18"/>
        </w:rPr>
        <w:t xml:space="preserve"> or</w:t>
      </w:r>
      <w:r w:rsidRPr="00543C35">
        <w:rPr>
          <w:sz w:val="18"/>
          <w:szCs w:val="18"/>
        </w:rPr>
        <w:t xml:space="preserve"> </w:t>
      </w:r>
      <w:proofErr w:type="spellStart"/>
      <w:r w:rsidRPr="00543C35">
        <w:rPr>
          <w:sz w:val="18"/>
          <w:szCs w:val="18"/>
        </w:rPr>
        <w:t>its</w:t>
      </w:r>
      <w:proofErr w:type="spellEnd"/>
      <w:r w:rsidRPr="00543C35">
        <w:rPr>
          <w:sz w:val="18"/>
          <w:szCs w:val="18"/>
        </w:rPr>
        <w:t xml:space="preserve"> </w:t>
      </w:r>
      <w:r w:rsidR="007E2949">
        <w:rPr>
          <w:sz w:val="18"/>
          <w:szCs w:val="18"/>
        </w:rPr>
        <w:t xml:space="preserve">is given any access to a </w:t>
      </w:r>
      <w:r w:rsidRPr="00543C35">
        <w:rPr>
          <w:sz w:val="18"/>
          <w:szCs w:val="18"/>
        </w:rPr>
        <w:t>Jobsite</w:t>
      </w:r>
      <w:r w:rsidR="004B4F32">
        <w:rPr>
          <w:sz w:val="18"/>
          <w:szCs w:val="18"/>
        </w:rPr>
        <w:t>, then all Personnel shall comply with and subject to these</w:t>
      </w:r>
      <w:r w:rsidRPr="00543C35">
        <w:rPr>
          <w:sz w:val="18"/>
          <w:szCs w:val="18"/>
        </w:rPr>
        <w:t xml:space="preserve"> access requirements.  Contractor shall reimburse Edison for any costs and expenses incurred due to any breach of this Section 1</w:t>
      </w:r>
      <w:r>
        <w:rPr>
          <w:sz w:val="18"/>
          <w:szCs w:val="18"/>
        </w:rPr>
        <w:t>1</w:t>
      </w:r>
      <w:r w:rsidRPr="00543C35">
        <w:rPr>
          <w:sz w:val="18"/>
          <w:szCs w:val="18"/>
        </w:rPr>
        <w:t xml:space="preserve">.3.  (B) Edison reserves the right to deny Jobsite access to any employee, representative, agent, or invitee of Contractor or any Subcontractor, at Edison’s sole discretion.  (C) Throughout the term of the Agreement, Contractor shall immediately notify </w:t>
      </w:r>
      <w:r>
        <w:rPr>
          <w:sz w:val="18"/>
          <w:szCs w:val="18"/>
        </w:rPr>
        <w:t xml:space="preserve">the </w:t>
      </w:r>
      <w:r w:rsidRPr="00543C35">
        <w:rPr>
          <w:sz w:val="18"/>
          <w:szCs w:val="18"/>
        </w:rPr>
        <w:t>Edison</w:t>
      </w:r>
      <w:r>
        <w:rPr>
          <w:sz w:val="18"/>
          <w:szCs w:val="18"/>
        </w:rPr>
        <w:t xml:space="preserve"> Representative</w:t>
      </w:r>
      <w:r w:rsidRPr="00543C35">
        <w:rPr>
          <w:sz w:val="18"/>
          <w:szCs w:val="18"/>
        </w:rPr>
        <w:t xml:space="preserve"> whenever Contractor becomes aware that any </w:t>
      </w:r>
      <w:r w:rsidR="006D071B">
        <w:rPr>
          <w:sz w:val="18"/>
          <w:szCs w:val="18"/>
        </w:rPr>
        <w:t>Personnel</w:t>
      </w:r>
      <w:r w:rsidRPr="00543C35">
        <w:rPr>
          <w:sz w:val="18"/>
          <w:szCs w:val="18"/>
        </w:rPr>
        <w:t xml:space="preserve"> of Contractor or any of its Subcontractors is currently charged with, has been convicted of, or is on probation or parole for, any crime against person or property, or any felony. Contractor will also immediately remove that </w:t>
      </w:r>
      <w:r w:rsidR="006D071B">
        <w:rPr>
          <w:sz w:val="18"/>
          <w:szCs w:val="18"/>
        </w:rPr>
        <w:t>Personnel</w:t>
      </w:r>
      <w:r w:rsidRPr="00543C35">
        <w:rPr>
          <w:sz w:val="18"/>
          <w:szCs w:val="18"/>
        </w:rPr>
        <w:t xml:space="preserve"> from the Jobsite.  (D) All visitors to a Jobsite must comply with that Jobsite’s specific visitor access requirements.  (E) Person</w:t>
      </w:r>
      <w:r w:rsidR="00BE348D">
        <w:rPr>
          <w:sz w:val="18"/>
          <w:szCs w:val="18"/>
        </w:rPr>
        <w:t>nel</w:t>
      </w:r>
      <w:r w:rsidRPr="00543C35">
        <w:rPr>
          <w:sz w:val="18"/>
          <w:szCs w:val="18"/>
        </w:rPr>
        <w:t xml:space="preserve"> requesting to have access to the Jobsite at least three</w:t>
      </w:r>
      <w:r>
        <w:rPr>
          <w:sz w:val="18"/>
          <w:szCs w:val="18"/>
        </w:rPr>
        <w:t xml:space="preserve"> (3)</w:t>
      </w:r>
      <w:r w:rsidRPr="00543C35">
        <w:rPr>
          <w:sz w:val="18"/>
          <w:szCs w:val="18"/>
        </w:rPr>
        <w:t xml:space="preserve"> times a week for a period of 30 days or more must obtain a Jobsite badge from Edison </w:t>
      </w:r>
      <w:r w:rsidRPr="00543C35">
        <w:rPr>
          <w:b/>
          <w:bCs/>
          <w:sz w:val="18"/>
          <w:szCs w:val="18"/>
          <w:u w:val="single"/>
        </w:rPr>
        <w:t>prior</w:t>
      </w:r>
      <w:r w:rsidRPr="00543C35">
        <w:rPr>
          <w:bCs/>
          <w:sz w:val="18"/>
          <w:szCs w:val="18"/>
        </w:rPr>
        <w:t xml:space="preserve"> to performing the Services</w:t>
      </w:r>
      <w:r w:rsidRPr="00543C35">
        <w:rPr>
          <w:sz w:val="18"/>
          <w:szCs w:val="18"/>
        </w:rPr>
        <w:t>.  Each person must submit a complete Temporary Access Authorization Questionnaire or other form as required by Edison.  (F) Pending approval of a badge or repeated visitor access, all persons requesting Jobsite access must be escorted by Edison personnel while at the Jobsite.  Contingent workers should not be given visitor access pending the approval of a badge; this should be completed prior to granting access.</w:t>
      </w:r>
    </w:p>
    <w:p w14:paraId="54C7F638" w14:textId="26603A16" w:rsidR="007A6F5A" w:rsidRPr="00543C35" w:rsidRDefault="007A6F5A" w:rsidP="007A6F5A">
      <w:pPr>
        <w:pStyle w:val="MSAHead02"/>
        <w:tabs>
          <w:tab w:val="clear" w:pos="1440"/>
          <w:tab w:val="left" w:pos="720"/>
        </w:tabs>
        <w:spacing w:before="0" w:after="120"/>
        <w:ind w:firstLine="0"/>
        <w:jc w:val="both"/>
        <w:rPr>
          <w:sz w:val="18"/>
          <w:szCs w:val="18"/>
        </w:rPr>
      </w:pPr>
      <w:bookmarkStart w:id="89" w:name="_Toc290544169"/>
      <w:r w:rsidRPr="00543C35">
        <w:rPr>
          <w:sz w:val="18"/>
          <w:szCs w:val="18"/>
        </w:rPr>
        <w:t>1</w:t>
      </w:r>
      <w:r>
        <w:rPr>
          <w:sz w:val="18"/>
          <w:szCs w:val="18"/>
        </w:rPr>
        <w:t>1</w:t>
      </w:r>
      <w:r w:rsidRPr="00543C35">
        <w:rPr>
          <w:sz w:val="18"/>
          <w:szCs w:val="18"/>
        </w:rPr>
        <w:t>.4</w:t>
      </w:r>
      <w:r>
        <w:rPr>
          <w:sz w:val="18"/>
          <w:szCs w:val="18"/>
        </w:rPr>
        <w:tab/>
      </w:r>
      <w:r w:rsidRPr="00543C35">
        <w:rPr>
          <w:sz w:val="18"/>
          <w:szCs w:val="18"/>
          <w:u w:val="single"/>
        </w:rPr>
        <w:t>Fitness for Duty</w:t>
      </w:r>
      <w:r w:rsidRPr="00543C35">
        <w:rPr>
          <w:sz w:val="18"/>
          <w:szCs w:val="18"/>
        </w:rPr>
        <w:t>.</w:t>
      </w:r>
      <w:bookmarkEnd w:id="89"/>
      <w:r w:rsidRPr="00543C35">
        <w:rPr>
          <w:sz w:val="18"/>
          <w:szCs w:val="18"/>
        </w:rPr>
        <w:t xml:space="preserve">  </w:t>
      </w:r>
      <w:r w:rsidR="00BE348D">
        <w:rPr>
          <w:sz w:val="18"/>
          <w:szCs w:val="18"/>
        </w:rPr>
        <w:t>P</w:t>
      </w:r>
      <w:r w:rsidRPr="00543C35">
        <w:rPr>
          <w:sz w:val="18"/>
          <w:szCs w:val="18"/>
        </w:rPr>
        <w:t>ersonnel on the Jobsite must:  (</w:t>
      </w:r>
      <w:r>
        <w:rPr>
          <w:sz w:val="18"/>
          <w:szCs w:val="18"/>
        </w:rPr>
        <w:t>A</w:t>
      </w:r>
      <w:r w:rsidRPr="00543C35">
        <w:rPr>
          <w:sz w:val="18"/>
          <w:szCs w:val="18"/>
        </w:rPr>
        <w:t xml:space="preserve">) Report for work in a manner fit to do </w:t>
      </w:r>
      <w:r w:rsidRPr="00743FD8">
        <w:rPr>
          <w:color w:val="000000"/>
          <w:sz w:val="18"/>
          <w:szCs w:val="18"/>
        </w:rPr>
        <w:t>their</w:t>
      </w:r>
      <w:r w:rsidRPr="00543C35">
        <w:rPr>
          <w:sz w:val="18"/>
          <w:szCs w:val="18"/>
        </w:rPr>
        <w:t xml:space="preserve"> job; (</w:t>
      </w:r>
      <w:r>
        <w:rPr>
          <w:sz w:val="18"/>
          <w:szCs w:val="18"/>
        </w:rPr>
        <w:t>B</w:t>
      </w:r>
      <w:r w:rsidRPr="00543C35">
        <w:rPr>
          <w:sz w:val="18"/>
          <w:szCs w:val="18"/>
        </w:rPr>
        <w:t>) Not be under the influence of or in possession of any alcoholic beverages or of any controlled substance (except a controlled substance as prescribed by a physician that does not affect that individual’s ability to properly and safely perform his or her duties); and (</w:t>
      </w:r>
      <w:r>
        <w:rPr>
          <w:sz w:val="18"/>
          <w:szCs w:val="18"/>
        </w:rPr>
        <w:t>C</w:t>
      </w:r>
      <w:r w:rsidRPr="00543C35">
        <w:rPr>
          <w:sz w:val="18"/>
          <w:szCs w:val="18"/>
        </w:rPr>
        <w:t xml:space="preserve">) </w:t>
      </w:r>
      <w:r>
        <w:rPr>
          <w:sz w:val="18"/>
          <w:szCs w:val="18"/>
        </w:rPr>
        <w:t>Is not</w:t>
      </w:r>
      <w:r w:rsidRPr="00543C35">
        <w:rPr>
          <w:sz w:val="18"/>
          <w:szCs w:val="18"/>
        </w:rPr>
        <w:t xml:space="preserve"> currently charged with, convicted of, or on probation or parole for any crime against person or property, or any felony.  </w:t>
      </w:r>
      <w:r w:rsidR="00AD7699">
        <w:rPr>
          <w:sz w:val="18"/>
          <w:szCs w:val="18"/>
        </w:rPr>
        <w:t>Personnel</w:t>
      </w:r>
      <w:r w:rsidRPr="00543C35">
        <w:rPr>
          <w:sz w:val="18"/>
          <w:szCs w:val="18"/>
        </w:rPr>
        <w:t xml:space="preserve"> shall not bring onto or keep any Prohibited Items at the Jobsite or on any Edison-owned or -leased property.  In order to ensure Contractor’s compliance with this Section 1</w:t>
      </w:r>
      <w:r>
        <w:rPr>
          <w:sz w:val="18"/>
          <w:szCs w:val="18"/>
        </w:rPr>
        <w:t>1</w:t>
      </w:r>
      <w:r w:rsidRPr="00543C35">
        <w:rPr>
          <w:sz w:val="18"/>
          <w:szCs w:val="18"/>
        </w:rPr>
        <w:t xml:space="preserve">.4, Edison-authorized representatives may, without notice, search work areas and other common areas, lockers, storage areas, vehicles, persons, or personal effects on Edison-owned or -leased property at any time, using any reasonable means including detection dog teams.  Contractor shall advise </w:t>
      </w:r>
      <w:r w:rsidR="00AD7699">
        <w:rPr>
          <w:sz w:val="18"/>
          <w:szCs w:val="18"/>
        </w:rPr>
        <w:t>all Personnel</w:t>
      </w:r>
      <w:r w:rsidRPr="00543C35">
        <w:rPr>
          <w:sz w:val="18"/>
          <w:szCs w:val="18"/>
        </w:rPr>
        <w:t xml:space="preserve"> of the requirements of this Section 1</w:t>
      </w:r>
      <w:r>
        <w:rPr>
          <w:sz w:val="18"/>
          <w:szCs w:val="18"/>
        </w:rPr>
        <w:t>1</w:t>
      </w:r>
      <w:r w:rsidRPr="00543C35">
        <w:rPr>
          <w:sz w:val="18"/>
          <w:szCs w:val="18"/>
        </w:rPr>
        <w:t xml:space="preserve">.4 before they enter a Jobsite and, if any violations are found, immediately remove the violating </w:t>
      </w:r>
      <w:r w:rsidR="00D87AD3">
        <w:rPr>
          <w:sz w:val="18"/>
          <w:szCs w:val="18"/>
        </w:rPr>
        <w:t>Personnel</w:t>
      </w:r>
      <w:r w:rsidRPr="00543C35">
        <w:rPr>
          <w:sz w:val="18"/>
          <w:szCs w:val="18"/>
        </w:rPr>
        <w:t xml:space="preserve"> from the Jobsite.</w:t>
      </w:r>
    </w:p>
    <w:p w14:paraId="54C7F639" w14:textId="54A11391" w:rsidR="007A6F5A" w:rsidRPr="00D43090" w:rsidRDefault="007A6F5A" w:rsidP="007A6F5A">
      <w:pPr>
        <w:pStyle w:val="MSAHead02"/>
        <w:tabs>
          <w:tab w:val="left" w:pos="720"/>
        </w:tabs>
        <w:spacing w:before="0" w:after="120"/>
        <w:ind w:firstLine="0"/>
        <w:jc w:val="both"/>
        <w:rPr>
          <w:sz w:val="18"/>
          <w:szCs w:val="18"/>
        </w:rPr>
      </w:pPr>
      <w:bookmarkStart w:id="90" w:name="_Toc290544170"/>
      <w:r w:rsidRPr="00543C35">
        <w:rPr>
          <w:sz w:val="18"/>
          <w:szCs w:val="18"/>
        </w:rPr>
        <w:t>1</w:t>
      </w:r>
      <w:r>
        <w:rPr>
          <w:sz w:val="18"/>
          <w:szCs w:val="18"/>
        </w:rPr>
        <w:t>1</w:t>
      </w:r>
      <w:r w:rsidRPr="00543C35">
        <w:rPr>
          <w:sz w:val="18"/>
          <w:szCs w:val="18"/>
        </w:rPr>
        <w:t>.5</w:t>
      </w:r>
      <w:r>
        <w:rPr>
          <w:sz w:val="18"/>
          <w:szCs w:val="18"/>
        </w:rPr>
        <w:tab/>
      </w:r>
      <w:r w:rsidRPr="00543C35">
        <w:rPr>
          <w:sz w:val="18"/>
          <w:szCs w:val="18"/>
          <w:u w:val="single"/>
        </w:rPr>
        <w:t>Harassment</w:t>
      </w:r>
      <w:r w:rsidRPr="00543C35">
        <w:rPr>
          <w:sz w:val="18"/>
          <w:szCs w:val="18"/>
        </w:rPr>
        <w:t>.</w:t>
      </w:r>
      <w:bookmarkEnd w:id="90"/>
      <w:r w:rsidRPr="00543C35">
        <w:rPr>
          <w:sz w:val="18"/>
          <w:szCs w:val="18"/>
        </w:rPr>
        <w:t xml:space="preserve"> </w:t>
      </w:r>
      <w:r w:rsidRPr="00D43090">
        <w:rPr>
          <w:sz w:val="18"/>
          <w:szCs w:val="18"/>
        </w:rPr>
        <w:t xml:space="preserve">Edison supports a diverse work force and prohibits unlawful employment discrimination and harassment, including sexual harassment, in accordance with Applicable Laws.  Whenever present on an Edison Jobsite, property or facilities, </w:t>
      </w:r>
      <w:r>
        <w:rPr>
          <w:sz w:val="18"/>
          <w:szCs w:val="18"/>
        </w:rPr>
        <w:t>Contractor</w:t>
      </w:r>
      <w:r w:rsidRPr="00D43090">
        <w:rPr>
          <w:sz w:val="18"/>
          <w:szCs w:val="18"/>
        </w:rPr>
        <w:t xml:space="preserve"> shall require its </w:t>
      </w:r>
      <w:r w:rsidR="00D87AD3">
        <w:rPr>
          <w:sz w:val="18"/>
          <w:szCs w:val="18"/>
        </w:rPr>
        <w:t>Personnel</w:t>
      </w:r>
      <w:r w:rsidRPr="00D43090">
        <w:rPr>
          <w:sz w:val="18"/>
          <w:szCs w:val="18"/>
        </w:rPr>
        <w:t xml:space="preserve"> to comply with all Applicable Laws and standards prohibiting conduct that might reasonably be construed as violating  Applicable Laws, including conduct such as making sexually suggestive or discriminatory jokes or remarks, touching, assaulting, making gestures of a threatening, sexual or suggestive nature, and impeding or blocking any Edison employee's, subcontractor's, or agent's movement.</w:t>
      </w:r>
    </w:p>
    <w:p w14:paraId="54C7F63A" w14:textId="6A7267FF" w:rsidR="007A6F5A" w:rsidRPr="00543C35" w:rsidRDefault="007A6F5A" w:rsidP="007A6F5A">
      <w:pPr>
        <w:pStyle w:val="MSAHead02"/>
        <w:tabs>
          <w:tab w:val="clear" w:pos="1440"/>
          <w:tab w:val="left" w:pos="540"/>
        </w:tabs>
        <w:spacing w:before="0" w:after="120"/>
        <w:ind w:firstLine="0"/>
        <w:jc w:val="both"/>
        <w:rPr>
          <w:sz w:val="18"/>
          <w:szCs w:val="18"/>
        </w:rPr>
      </w:pPr>
      <w:bookmarkStart w:id="91" w:name="_Toc290544171"/>
      <w:r>
        <w:rPr>
          <w:sz w:val="18"/>
          <w:szCs w:val="18"/>
        </w:rPr>
        <w:t>11.6</w:t>
      </w:r>
      <w:r>
        <w:rPr>
          <w:sz w:val="18"/>
          <w:szCs w:val="18"/>
        </w:rPr>
        <w:tab/>
      </w:r>
      <w:r w:rsidRPr="00281990">
        <w:rPr>
          <w:sz w:val="18"/>
          <w:szCs w:val="18"/>
        </w:rPr>
        <w:t>The “Southern California Edison ENVIRONMENTAL, HEALTH &amp; SAFETY HANDBOOK FOR CONTRACTORS” (the “Handbook”) and the “SUPPLIER CODE OF CONDUCT”, which may be updated from time to time, are located on Edison’s Website at</w:t>
      </w:r>
      <w:r w:rsidR="001F5EA3">
        <w:rPr>
          <w:sz w:val="18"/>
          <w:szCs w:val="18"/>
        </w:rPr>
        <w:t xml:space="preserve"> </w:t>
      </w:r>
      <w:hyperlink r:id="rId12" w:history="1">
        <w:r w:rsidR="001F5EA3" w:rsidRPr="001F5EA3">
          <w:rPr>
            <w:rStyle w:val="Hyperlink"/>
            <w:sz w:val="18"/>
            <w:szCs w:val="18"/>
          </w:rPr>
          <w:t>http:www.sce.com/contractorhandbook</w:t>
        </w:r>
      </w:hyperlink>
      <w:r w:rsidRPr="00281990">
        <w:rPr>
          <w:sz w:val="18"/>
          <w:szCs w:val="18"/>
        </w:rPr>
        <w:t xml:space="preserve"> and </w:t>
      </w:r>
      <w:hyperlink r:id="rId13" w:history="1">
        <w:r w:rsidR="00E82B4F" w:rsidRPr="00BB6112">
          <w:rPr>
            <w:rStyle w:val="Hyperlink"/>
            <w:sz w:val="18"/>
            <w:szCs w:val="18"/>
          </w:rPr>
          <w:t>https://www.edison.com/content/dam/eix/documents/investors/corporate-governance/supplier-code-of-conduct.pdf</w:t>
        </w:r>
      </w:hyperlink>
      <w:r w:rsidR="001F5EA3">
        <w:rPr>
          <w:rStyle w:val="Hyperlink"/>
          <w:sz w:val="18"/>
          <w:szCs w:val="18"/>
        </w:rPr>
        <w:t xml:space="preserve"> </w:t>
      </w:r>
      <w:r w:rsidRPr="00281990">
        <w:rPr>
          <w:sz w:val="18"/>
          <w:szCs w:val="18"/>
        </w:rPr>
        <w:t xml:space="preserve">, respectively, and are hereby incorporated by reference into </w:t>
      </w:r>
      <w:r w:rsidR="001F5EA3">
        <w:rPr>
          <w:sz w:val="18"/>
          <w:szCs w:val="18"/>
        </w:rPr>
        <w:t>these Terms and Conditions</w:t>
      </w:r>
      <w:r w:rsidRPr="00281990">
        <w:rPr>
          <w:sz w:val="18"/>
          <w:szCs w:val="18"/>
        </w:rPr>
        <w:t xml:space="preserve">.  For purposes of </w:t>
      </w:r>
      <w:r w:rsidR="005F55F6">
        <w:rPr>
          <w:sz w:val="18"/>
          <w:szCs w:val="18"/>
        </w:rPr>
        <w:t>these Terms and Conditions</w:t>
      </w:r>
      <w:r w:rsidRPr="00281990">
        <w:rPr>
          <w:sz w:val="18"/>
          <w:szCs w:val="18"/>
        </w:rPr>
        <w:t xml:space="preserve">, the term “Contractor” as used in the Handbook shall mean </w:t>
      </w:r>
      <w:r>
        <w:rPr>
          <w:sz w:val="18"/>
          <w:szCs w:val="18"/>
        </w:rPr>
        <w:t>Contractor</w:t>
      </w:r>
      <w:r w:rsidRPr="00281990">
        <w:rPr>
          <w:sz w:val="18"/>
          <w:szCs w:val="18"/>
        </w:rPr>
        <w:t xml:space="preserve">.  </w:t>
      </w:r>
      <w:r>
        <w:rPr>
          <w:sz w:val="18"/>
          <w:szCs w:val="18"/>
        </w:rPr>
        <w:t>Contractor</w:t>
      </w:r>
      <w:r w:rsidRPr="00281990">
        <w:rPr>
          <w:sz w:val="18"/>
          <w:szCs w:val="18"/>
        </w:rPr>
        <w:t xml:space="preserve"> shall immediately notify the Edison Representative and the Procurement Agent if it knows or reasonably believes that it is not in compliance with the requirements of these policies.</w:t>
      </w:r>
      <w:r>
        <w:rPr>
          <w:sz w:val="18"/>
          <w:szCs w:val="18"/>
        </w:rPr>
        <w:t xml:space="preserve"> </w:t>
      </w:r>
    </w:p>
    <w:p w14:paraId="54C7F63B" w14:textId="621DD010" w:rsidR="007A6F5A" w:rsidRPr="00543C35" w:rsidRDefault="007A6F5A" w:rsidP="007A6F5A">
      <w:pPr>
        <w:pStyle w:val="MSAHead02"/>
        <w:tabs>
          <w:tab w:val="clear" w:pos="1440"/>
          <w:tab w:val="left" w:pos="720"/>
        </w:tabs>
        <w:spacing w:before="0" w:after="120"/>
        <w:ind w:firstLine="0"/>
        <w:jc w:val="both"/>
        <w:rPr>
          <w:sz w:val="18"/>
          <w:szCs w:val="18"/>
        </w:rPr>
      </w:pPr>
      <w:r w:rsidRPr="00543C35">
        <w:rPr>
          <w:sz w:val="18"/>
          <w:szCs w:val="18"/>
        </w:rPr>
        <w:t>1</w:t>
      </w:r>
      <w:r>
        <w:rPr>
          <w:sz w:val="18"/>
          <w:szCs w:val="18"/>
        </w:rPr>
        <w:t>1.7</w:t>
      </w:r>
      <w:r>
        <w:rPr>
          <w:sz w:val="18"/>
          <w:szCs w:val="18"/>
        </w:rPr>
        <w:tab/>
      </w:r>
      <w:r w:rsidRPr="00543C35">
        <w:rPr>
          <w:sz w:val="18"/>
          <w:szCs w:val="18"/>
          <w:u w:val="single"/>
        </w:rPr>
        <w:t>Environmental, Health and Safety Requirements</w:t>
      </w:r>
      <w:r w:rsidRPr="00543C35">
        <w:rPr>
          <w:sz w:val="18"/>
          <w:szCs w:val="18"/>
        </w:rPr>
        <w:t>.</w:t>
      </w:r>
      <w:bookmarkEnd w:id="91"/>
      <w:r w:rsidRPr="00543C35">
        <w:rPr>
          <w:sz w:val="18"/>
          <w:szCs w:val="18"/>
        </w:rPr>
        <w:t xml:space="preserve">  (1) Hazardous Substances and Safety Data Sheets:  Prior to performing the Services</w:t>
      </w:r>
      <w:r>
        <w:rPr>
          <w:sz w:val="18"/>
          <w:szCs w:val="18"/>
        </w:rPr>
        <w:t xml:space="preserve"> or providing the Deliverables</w:t>
      </w:r>
      <w:r w:rsidRPr="00543C35">
        <w:rPr>
          <w:sz w:val="18"/>
          <w:szCs w:val="18"/>
        </w:rPr>
        <w:t xml:space="preserve">, Contractor shall submit to the Edison Representative a list of all </w:t>
      </w:r>
      <w:r w:rsidRPr="00743FD8">
        <w:rPr>
          <w:color w:val="000000"/>
          <w:sz w:val="18"/>
          <w:szCs w:val="18"/>
        </w:rPr>
        <w:t>hazardous</w:t>
      </w:r>
      <w:r w:rsidRPr="00543C35">
        <w:rPr>
          <w:sz w:val="18"/>
          <w:szCs w:val="18"/>
        </w:rPr>
        <w:t xml:space="preserve"> substances (chemicals and chemical products) to be used in performing the Services</w:t>
      </w:r>
      <w:r>
        <w:rPr>
          <w:sz w:val="18"/>
          <w:szCs w:val="18"/>
        </w:rPr>
        <w:t xml:space="preserve"> or providing the Deliverables</w:t>
      </w:r>
      <w:r w:rsidRPr="00543C35">
        <w:rPr>
          <w:sz w:val="18"/>
          <w:szCs w:val="18"/>
        </w:rPr>
        <w:t xml:space="preserve">.   Contractor shall maintain a list of all hazardous substances (chemicals and chemical products) used at the Jobsite.  A Safety Data Sheet (SDS) shall be readily available from the Contractor for each hazardous substance (chemicals and chemical products) at the Jobsite for which a manufacturer has prepared an SDS.  For purposes of the Agreement, “readily available” means that the Contractor shall produce an SDS for review within </w:t>
      </w:r>
      <w:r>
        <w:rPr>
          <w:sz w:val="18"/>
          <w:szCs w:val="18"/>
        </w:rPr>
        <w:t>fifteen (</w:t>
      </w:r>
      <w:r w:rsidRPr="00543C35">
        <w:rPr>
          <w:sz w:val="18"/>
          <w:szCs w:val="18"/>
        </w:rPr>
        <w:t>15</w:t>
      </w:r>
      <w:r>
        <w:rPr>
          <w:sz w:val="18"/>
          <w:szCs w:val="18"/>
        </w:rPr>
        <w:t>)</w:t>
      </w:r>
      <w:r w:rsidRPr="00543C35">
        <w:rPr>
          <w:sz w:val="18"/>
          <w:szCs w:val="18"/>
        </w:rPr>
        <w:t xml:space="preserve"> minutes of the SDS being requested by the Edison Representative or by an official from a government agency.  SDSs shall comply with the Federal (29 </w:t>
      </w:r>
      <w:smartTag w:uri="urn:schemas-microsoft-com:office:smarttags" w:element="stockticker">
        <w:r w:rsidRPr="00543C35">
          <w:rPr>
            <w:sz w:val="18"/>
            <w:szCs w:val="18"/>
          </w:rPr>
          <w:t>CFR</w:t>
        </w:r>
      </w:smartTag>
      <w:r w:rsidRPr="00543C35">
        <w:rPr>
          <w:sz w:val="18"/>
          <w:szCs w:val="18"/>
        </w:rPr>
        <w:t xml:space="preserve"> 1910.1200) and California (Title 8, </w:t>
      </w:r>
      <w:smartTag w:uri="urn:schemas-microsoft-com:office:smarttags" w:element="stockticker">
        <w:r w:rsidRPr="00543C35">
          <w:rPr>
            <w:sz w:val="18"/>
            <w:szCs w:val="18"/>
          </w:rPr>
          <w:t>CCR</w:t>
        </w:r>
      </w:smartTag>
      <w:r w:rsidRPr="00543C35">
        <w:rPr>
          <w:sz w:val="18"/>
          <w:szCs w:val="18"/>
        </w:rPr>
        <w:t xml:space="preserve"> 5194) OSHA Hazard Communication Standards.</w:t>
      </w:r>
      <w:r w:rsidRPr="00543C35" w:rsidDel="004669D5">
        <w:rPr>
          <w:sz w:val="18"/>
          <w:szCs w:val="18"/>
        </w:rPr>
        <w:t xml:space="preserve">  </w:t>
      </w:r>
      <w:r w:rsidRPr="00543C35">
        <w:rPr>
          <w:sz w:val="18"/>
          <w:szCs w:val="18"/>
        </w:rPr>
        <w:t>(2) All containers of hazardous substances (chemicals and chemical products) shall be properly labeled in accordance with Applicable Laws.  These labels shall be clearly legible and capable of withstanding normal shipping and handling while maintaining legibility. Any container received at the Jobsite without labels, or with illegible information, is subject to rejection and return to Contractor at Contractor’s expense.  Labels of new chemical products shall be legible and bear the manufacturer’s label and shall include, at a minimum: (</w:t>
      </w:r>
      <w:proofErr w:type="spellStart"/>
      <w:r w:rsidRPr="00543C35">
        <w:rPr>
          <w:sz w:val="18"/>
          <w:szCs w:val="18"/>
        </w:rPr>
        <w:t>i</w:t>
      </w:r>
      <w:proofErr w:type="spellEnd"/>
      <w:r w:rsidRPr="00543C35">
        <w:rPr>
          <w:sz w:val="18"/>
          <w:szCs w:val="18"/>
        </w:rPr>
        <w:t xml:space="preserve">) Identification of any hazardous substance (chemicals and chemical products); (ii) Appropriate hazard warnings; and (iii) Name and address of manufacturer, importer, or other responsible party.  Manufacturer labels that are illegible shall be replaced with a label bearing the required </w:t>
      </w:r>
      <w:r w:rsidRPr="00543C35">
        <w:rPr>
          <w:sz w:val="18"/>
          <w:szCs w:val="18"/>
        </w:rPr>
        <w:lastRenderedPageBreak/>
        <w:t>data.  Each container of hazardous substances (chemicals and chemical products) not in the manufacturer’s original container shall be labeled, tagged, or marked with the following information:  (</w:t>
      </w:r>
      <w:proofErr w:type="spellStart"/>
      <w:r w:rsidRPr="00543C35">
        <w:rPr>
          <w:sz w:val="18"/>
          <w:szCs w:val="18"/>
        </w:rPr>
        <w:t>i</w:t>
      </w:r>
      <w:proofErr w:type="spellEnd"/>
      <w:r w:rsidRPr="00543C35">
        <w:rPr>
          <w:sz w:val="18"/>
          <w:szCs w:val="18"/>
        </w:rPr>
        <w:t xml:space="preserve">) Identification of the hazardous substance (chemicals and chemical products); and (ii) appropriate hazard warnings.  (3) Contractor is hereby warned that exposure to chemicals known to  the State of California to cause cancer, birth defects, or other reproductive harm may occur at Edison facilities. Upon request, the Edison Representative shall make available to the Contractor and its employees an SDS for such chemical exposures at the Jobsite. The appropriate SDS is available from Edison’s Occupational Safety and Health Division. Contractor shall inform its Subcontractors of the above information.  From the time that Contractor enters Edison facilities or begins the Services until the time the Services are completed, Contractor shall, and shall require its Subcontractors to, issue warnings for exposure to chemicals that Contractor may use in connection with </w:t>
      </w:r>
      <w:r>
        <w:rPr>
          <w:sz w:val="18"/>
          <w:szCs w:val="18"/>
        </w:rPr>
        <w:t xml:space="preserve">performing </w:t>
      </w:r>
      <w:r w:rsidRPr="00543C35">
        <w:rPr>
          <w:sz w:val="18"/>
          <w:szCs w:val="18"/>
        </w:rPr>
        <w:t>the Services or that Contractor is aware of, and that are known to the State of California to cause cancer, birth defects, or other reproductive harm to personnel at the Jobsite. Contractor shall also warn the Edison Representative of any exposure which may continue after Contractor has completed the Services. Such warnings may take the form of an SDS.  Edison’s buildings and structures are of such an age that they may contain asbestos-containing materials (ACMs) and asbestos-containing-construction materials (ACCMs).  Edison has conducted limited surveys of its structures; therefore, all suspect ACMs are assumed to be asbestos containing until proven otherwise through survey and analysis.  All suspect ACMs must be surveyed by a certified asbestos consultant in California or an asbestos inspector registered in Nevada, as applicable, depending upon the location where Contractor will perform Services</w:t>
      </w:r>
      <w:r>
        <w:rPr>
          <w:sz w:val="18"/>
          <w:szCs w:val="18"/>
        </w:rPr>
        <w:t xml:space="preserve"> or provide the Deliverables</w:t>
      </w:r>
      <w:r w:rsidRPr="00543C35">
        <w:rPr>
          <w:sz w:val="18"/>
          <w:szCs w:val="18"/>
        </w:rPr>
        <w:t>, prior to any renovation, demolition or other activity that could disturb suspect ACMs.  The survey shall be provided to the Edison Corporate Environment, Health and Safety Asbestos Program Manager (APM) at least 15 working days prior to the start of the Services</w:t>
      </w:r>
      <w:r>
        <w:rPr>
          <w:sz w:val="18"/>
          <w:szCs w:val="18"/>
        </w:rPr>
        <w:t xml:space="preserve"> or Deliverables</w:t>
      </w:r>
      <w:r w:rsidRPr="00543C35">
        <w:rPr>
          <w:sz w:val="18"/>
          <w:szCs w:val="18"/>
        </w:rPr>
        <w:t>.  The APM will provide direction for projects that could disturb ACMs or ACCMs.  ACMs or ACCMs that could be disturbed must be removed in compliance with Applicable Laws by a contractor that has the proper asbestos registrations for the state in which the Services are being performed</w:t>
      </w:r>
      <w:r>
        <w:rPr>
          <w:sz w:val="18"/>
          <w:szCs w:val="18"/>
        </w:rPr>
        <w:t xml:space="preserve"> or Deliverables provided</w:t>
      </w:r>
      <w:r w:rsidRPr="00543C35">
        <w:rPr>
          <w:sz w:val="18"/>
          <w:szCs w:val="18"/>
        </w:rPr>
        <w:t>.</w:t>
      </w:r>
      <w:bookmarkStart w:id="92" w:name="_Toc290544172"/>
    </w:p>
    <w:p w14:paraId="54C7F63C" w14:textId="50ACF208" w:rsidR="007A6F5A" w:rsidRDefault="007A6F5A" w:rsidP="007A6F5A">
      <w:pPr>
        <w:pStyle w:val="MSAHead02"/>
        <w:tabs>
          <w:tab w:val="clear" w:pos="1440"/>
          <w:tab w:val="left" w:pos="720"/>
        </w:tabs>
        <w:spacing w:before="0" w:after="120"/>
        <w:ind w:firstLine="0"/>
        <w:jc w:val="both"/>
        <w:rPr>
          <w:sz w:val="18"/>
          <w:szCs w:val="18"/>
        </w:rPr>
      </w:pPr>
      <w:r w:rsidRPr="00543C35">
        <w:rPr>
          <w:sz w:val="18"/>
          <w:szCs w:val="18"/>
        </w:rPr>
        <w:t>1</w:t>
      </w:r>
      <w:r>
        <w:rPr>
          <w:sz w:val="18"/>
          <w:szCs w:val="18"/>
        </w:rPr>
        <w:t>1.8</w:t>
      </w:r>
      <w:r>
        <w:rPr>
          <w:sz w:val="18"/>
          <w:szCs w:val="18"/>
        </w:rPr>
        <w:tab/>
      </w:r>
      <w:r w:rsidRPr="00543C35">
        <w:rPr>
          <w:sz w:val="18"/>
          <w:szCs w:val="18"/>
          <w:u w:val="single"/>
        </w:rPr>
        <w:t>Subcontracting With Diverse Business Enterprises (“DBE”)</w:t>
      </w:r>
      <w:r w:rsidRPr="00543C35">
        <w:rPr>
          <w:sz w:val="18"/>
          <w:szCs w:val="18"/>
        </w:rPr>
        <w:t>.</w:t>
      </w:r>
      <w:bookmarkEnd w:id="92"/>
      <w:r w:rsidRPr="00543C35">
        <w:rPr>
          <w:sz w:val="18"/>
          <w:szCs w:val="18"/>
        </w:rPr>
        <w:t xml:space="preserve"> </w:t>
      </w:r>
      <w:r w:rsidR="00AD5AF0">
        <w:rPr>
          <w:sz w:val="18"/>
          <w:szCs w:val="18"/>
        </w:rPr>
        <w:t xml:space="preserve">(A) As part of its registration in Edison’s online vendor contracting platform, </w:t>
      </w:r>
      <w:r w:rsidRPr="00543C35">
        <w:rPr>
          <w:sz w:val="18"/>
          <w:szCs w:val="18"/>
        </w:rPr>
        <w:t>Contractor</w:t>
      </w:r>
      <w:r w:rsidR="00767CD7">
        <w:rPr>
          <w:sz w:val="18"/>
          <w:szCs w:val="18"/>
        </w:rPr>
        <w:t xml:space="preserve"> shall</w:t>
      </w:r>
      <w:r w:rsidRPr="00543C35">
        <w:rPr>
          <w:sz w:val="18"/>
          <w:szCs w:val="18"/>
        </w:rPr>
        <w:t xml:space="preserve"> </w:t>
      </w:r>
      <w:r w:rsidR="00B42EF6">
        <w:rPr>
          <w:sz w:val="18"/>
          <w:szCs w:val="18"/>
        </w:rPr>
        <w:t>submit its pledge to utilize a specified percentage of DBE subcontractors in its performance of the Services or provisions of Deliverables.</w:t>
      </w:r>
      <w:r w:rsidR="003D548A">
        <w:rPr>
          <w:sz w:val="18"/>
          <w:szCs w:val="18"/>
        </w:rPr>
        <w:t xml:space="preserve"> </w:t>
      </w:r>
      <w:r w:rsidR="00767CD7">
        <w:rPr>
          <w:sz w:val="18"/>
          <w:szCs w:val="18"/>
        </w:rPr>
        <w:t xml:space="preserve">(B) If required by Edison, Contractor </w:t>
      </w:r>
      <w:r w:rsidRPr="00543C35">
        <w:rPr>
          <w:sz w:val="18"/>
          <w:szCs w:val="18"/>
        </w:rPr>
        <w:t>shall deliver to Edison</w:t>
      </w:r>
      <w:r w:rsidR="00767CD7">
        <w:rPr>
          <w:sz w:val="18"/>
          <w:szCs w:val="18"/>
        </w:rPr>
        <w:t>, using an electronic reporting tool and in a manner and at the time specified by Edison,</w:t>
      </w:r>
      <w:r w:rsidRPr="00543C35">
        <w:rPr>
          <w:sz w:val="18"/>
          <w:szCs w:val="18"/>
        </w:rPr>
        <w:t xml:space="preserve"> a monthly report setting forth the actual payments made to DBE subcontractors in support of Services</w:t>
      </w:r>
      <w:r>
        <w:rPr>
          <w:sz w:val="18"/>
          <w:szCs w:val="18"/>
        </w:rPr>
        <w:t xml:space="preserve"> performed or Deliverables</w:t>
      </w:r>
      <w:r w:rsidRPr="00543C35">
        <w:rPr>
          <w:sz w:val="18"/>
          <w:szCs w:val="18"/>
        </w:rPr>
        <w:t xml:space="preserve"> provided by Contractor to Edison under the Agreement.    Contractor’s failure to deliver</w:t>
      </w:r>
      <w:r w:rsidR="00330B81">
        <w:rPr>
          <w:sz w:val="18"/>
          <w:szCs w:val="18"/>
        </w:rPr>
        <w:t xml:space="preserve"> to Edison</w:t>
      </w:r>
      <w:r w:rsidRPr="00543C35">
        <w:rPr>
          <w:sz w:val="18"/>
          <w:szCs w:val="18"/>
        </w:rPr>
        <w:t xml:space="preserve"> th</w:t>
      </w:r>
      <w:r w:rsidR="00631846">
        <w:rPr>
          <w:sz w:val="18"/>
          <w:szCs w:val="18"/>
        </w:rPr>
        <w:t>is monthly report</w:t>
      </w:r>
      <w:r w:rsidRPr="00543C35">
        <w:rPr>
          <w:sz w:val="18"/>
          <w:szCs w:val="18"/>
        </w:rPr>
        <w:t xml:space="preserve"> shall </w:t>
      </w:r>
      <w:r w:rsidR="0082287B">
        <w:rPr>
          <w:sz w:val="18"/>
          <w:szCs w:val="18"/>
        </w:rPr>
        <w:t>be deemed a Contractor Event of Default</w:t>
      </w:r>
      <w:r w:rsidRPr="00543C35">
        <w:rPr>
          <w:sz w:val="18"/>
          <w:szCs w:val="18"/>
        </w:rPr>
        <w:t>.</w:t>
      </w:r>
    </w:p>
    <w:p w14:paraId="54C7F63D" w14:textId="77777777" w:rsidR="007A6F5A" w:rsidRPr="00543C35" w:rsidRDefault="007A6F5A" w:rsidP="007A6F5A">
      <w:pPr>
        <w:pStyle w:val="MSAHead02"/>
        <w:spacing w:before="0" w:after="120"/>
        <w:ind w:firstLine="0"/>
        <w:jc w:val="both"/>
        <w:rPr>
          <w:sz w:val="18"/>
          <w:szCs w:val="18"/>
        </w:rPr>
      </w:pPr>
    </w:p>
    <w:p w14:paraId="54C7F63E" w14:textId="77777777" w:rsidR="007A6F5A" w:rsidRPr="00543C35" w:rsidRDefault="007A6F5A" w:rsidP="007A6F5A">
      <w:pPr>
        <w:pStyle w:val="MSAHead01"/>
        <w:spacing w:after="240"/>
        <w:jc w:val="both"/>
        <w:rPr>
          <w:sz w:val="18"/>
          <w:szCs w:val="18"/>
        </w:rPr>
      </w:pPr>
      <w:bookmarkStart w:id="93" w:name="_Toc290544182"/>
      <w:r w:rsidRPr="00543C35">
        <w:rPr>
          <w:sz w:val="18"/>
          <w:szCs w:val="18"/>
        </w:rPr>
        <w:t>1</w:t>
      </w:r>
      <w:r>
        <w:rPr>
          <w:sz w:val="18"/>
          <w:szCs w:val="18"/>
        </w:rPr>
        <w:t>2</w:t>
      </w:r>
      <w:r w:rsidRPr="00543C35">
        <w:rPr>
          <w:sz w:val="18"/>
          <w:szCs w:val="18"/>
        </w:rPr>
        <w:t>.</w:t>
      </w:r>
      <w:r w:rsidRPr="00543C35">
        <w:rPr>
          <w:sz w:val="18"/>
          <w:szCs w:val="18"/>
        </w:rPr>
        <w:tab/>
        <w:t>INDEMNIFICATION</w:t>
      </w:r>
      <w:bookmarkEnd w:id="93"/>
      <w:r w:rsidRPr="00543C35">
        <w:rPr>
          <w:sz w:val="18"/>
          <w:szCs w:val="18"/>
        </w:rPr>
        <w:t xml:space="preserve"> </w:t>
      </w:r>
    </w:p>
    <w:p w14:paraId="54C7F63F" w14:textId="645F230E" w:rsidR="007A6F5A" w:rsidRPr="00543C35" w:rsidRDefault="007A6F5A" w:rsidP="007A6F5A">
      <w:pPr>
        <w:pStyle w:val="MSAHead02"/>
        <w:tabs>
          <w:tab w:val="clear" w:pos="1440"/>
          <w:tab w:val="left" w:pos="720"/>
        </w:tabs>
        <w:spacing w:before="0" w:after="120"/>
        <w:ind w:firstLine="0"/>
        <w:jc w:val="both"/>
        <w:rPr>
          <w:sz w:val="18"/>
          <w:szCs w:val="18"/>
        </w:rPr>
      </w:pPr>
      <w:bookmarkStart w:id="94" w:name="_Ref181040573"/>
      <w:bookmarkStart w:id="95" w:name="_Ref181041047"/>
      <w:bookmarkStart w:id="96" w:name="_Ref181041136"/>
      <w:bookmarkStart w:id="97" w:name="_Toc181111845"/>
      <w:bookmarkStart w:id="98" w:name="_Toc231722573"/>
      <w:bookmarkStart w:id="99" w:name="_Toc290544183"/>
      <w:r w:rsidRPr="00743FD8">
        <w:rPr>
          <w:color w:val="000000"/>
          <w:sz w:val="18"/>
          <w:szCs w:val="18"/>
        </w:rPr>
        <w:t>1</w:t>
      </w:r>
      <w:r>
        <w:rPr>
          <w:color w:val="000000"/>
          <w:sz w:val="18"/>
          <w:szCs w:val="18"/>
        </w:rPr>
        <w:t>2</w:t>
      </w:r>
      <w:r w:rsidRPr="00543C35">
        <w:rPr>
          <w:sz w:val="18"/>
          <w:szCs w:val="18"/>
        </w:rPr>
        <w:t>.1</w:t>
      </w:r>
      <w:r>
        <w:rPr>
          <w:sz w:val="18"/>
          <w:szCs w:val="18"/>
        </w:rPr>
        <w:tab/>
      </w:r>
      <w:r w:rsidRPr="00543C35">
        <w:rPr>
          <w:sz w:val="18"/>
          <w:szCs w:val="18"/>
          <w:u w:val="single"/>
        </w:rPr>
        <w:t>Indemnification by Contractor and Subcontractors</w:t>
      </w:r>
      <w:r w:rsidRPr="00543C35">
        <w:rPr>
          <w:bCs/>
          <w:caps/>
          <w:sz w:val="18"/>
          <w:szCs w:val="18"/>
        </w:rPr>
        <w:t>.</w:t>
      </w:r>
      <w:bookmarkEnd w:id="94"/>
      <w:bookmarkEnd w:id="95"/>
      <w:bookmarkEnd w:id="96"/>
      <w:bookmarkEnd w:id="97"/>
      <w:bookmarkEnd w:id="98"/>
      <w:bookmarkEnd w:id="99"/>
      <w:r w:rsidRPr="00543C35">
        <w:rPr>
          <w:bCs/>
          <w:caps/>
          <w:sz w:val="18"/>
          <w:szCs w:val="18"/>
        </w:rPr>
        <w:t xml:space="preserve">  </w:t>
      </w:r>
      <w:r w:rsidRPr="00543C35">
        <w:rPr>
          <w:sz w:val="18"/>
          <w:szCs w:val="18"/>
        </w:rPr>
        <w:t xml:space="preserve">Contractor shall, indemnify, defend and hold harmless each Edison Indemnitee from and against </w:t>
      </w:r>
      <w:r w:rsidR="006826ED">
        <w:rPr>
          <w:sz w:val="18"/>
          <w:szCs w:val="18"/>
        </w:rPr>
        <w:t xml:space="preserve">any and </w:t>
      </w:r>
      <w:r w:rsidRPr="00543C35">
        <w:rPr>
          <w:sz w:val="18"/>
          <w:szCs w:val="18"/>
        </w:rPr>
        <w:t xml:space="preserve">all losses, liabilities, damages and claims, and all related costs and expenses (including any costs or expenses related to increased regulatory or administrative oversight), fines, penalties, or interest, including reasonable legal fees and costs, </w:t>
      </w:r>
      <w:r w:rsidR="00EF7C70">
        <w:rPr>
          <w:sz w:val="18"/>
          <w:szCs w:val="18"/>
        </w:rPr>
        <w:t xml:space="preserve">directly or indirectly </w:t>
      </w:r>
      <w:r w:rsidRPr="00543C35">
        <w:rPr>
          <w:sz w:val="18"/>
          <w:szCs w:val="18"/>
        </w:rPr>
        <w:t xml:space="preserve">arising out of, in connection with, </w:t>
      </w:r>
      <w:r w:rsidR="00DB5E30">
        <w:rPr>
          <w:sz w:val="18"/>
          <w:szCs w:val="18"/>
        </w:rPr>
        <w:t xml:space="preserve">resulting from </w:t>
      </w:r>
      <w:r w:rsidRPr="00543C35">
        <w:rPr>
          <w:sz w:val="18"/>
          <w:szCs w:val="18"/>
        </w:rPr>
        <w:t>or relating to</w:t>
      </w:r>
      <w:r w:rsidR="00834A99">
        <w:rPr>
          <w:sz w:val="18"/>
          <w:szCs w:val="18"/>
        </w:rPr>
        <w:t>, in whole or in part,</w:t>
      </w:r>
      <w:r w:rsidRPr="00543C35">
        <w:rPr>
          <w:sz w:val="18"/>
          <w:szCs w:val="18"/>
        </w:rPr>
        <w:t xml:space="preserve"> any </w:t>
      </w:r>
      <w:r w:rsidR="001B4BA0">
        <w:rPr>
          <w:sz w:val="18"/>
          <w:szCs w:val="18"/>
        </w:rPr>
        <w:t xml:space="preserve">third-party </w:t>
      </w:r>
      <w:r w:rsidRPr="00543C35">
        <w:rPr>
          <w:sz w:val="18"/>
          <w:szCs w:val="18"/>
        </w:rPr>
        <w:t>claim</w:t>
      </w:r>
      <w:r>
        <w:rPr>
          <w:sz w:val="18"/>
          <w:szCs w:val="18"/>
        </w:rPr>
        <w:t>:</w:t>
      </w:r>
      <w:r w:rsidRPr="00543C35">
        <w:rPr>
          <w:sz w:val="18"/>
          <w:szCs w:val="18"/>
        </w:rPr>
        <w:t xml:space="preserve">  (</w:t>
      </w:r>
      <w:r>
        <w:rPr>
          <w:sz w:val="18"/>
          <w:szCs w:val="18"/>
        </w:rPr>
        <w:t>A</w:t>
      </w:r>
      <w:r w:rsidRPr="00543C35">
        <w:rPr>
          <w:sz w:val="18"/>
          <w:szCs w:val="18"/>
        </w:rPr>
        <w:t xml:space="preserve">) That the Services or Deliverables or </w:t>
      </w:r>
      <w:r w:rsidR="00DB5E30">
        <w:rPr>
          <w:sz w:val="18"/>
          <w:szCs w:val="18"/>
        </w:rPr>
        <w:t xml:space="preserve">any portion of the Services or Deliverables, or </w:t>
      </w:r>
      <w:r>
        <w:rPr>
          <w:sz w:val="18"/>
          <w:szCs w:val="18"/>
        </w:rPr>
        <w:t>use of the Service</w:t>
      </w:r>
      <w:r w:rsidR="00DB5E30">
        <w:rPr>
          <w:sz w:val="18"/>
          <w:szCs w:val="18"/>
        </w:rPr>
        <w:t>s</w:t>
      </w:r>
      <w:r>
        <w:rPr>
          <w:sz w:val="18"/>
          <w:szCs w:val="18"/>
        </w:rPr>
        <w:t xml:space="preserve"> or Deliverables in accordance with </w:t>
      </w:r>
      <w:r w:rsidR="00DB5E30">
        <w:rPr>
          <w:sz w:val="18"/>
          <w:szCs w:val="18"/>
        </w:rPr>
        <w:t xml:space="preserve">the </w:t>
      </w:r>
      <w:r>
        <w:rPr>
          <w:sz w:val="18"/>
          <w:szCs w:val="18"/>
        </w:rPr>
        <w:t xml:space="preserve">Agreement and the applicable Statement of Work, result in an </w:t>
      </w:r>
      <w:r w:rsidR="00834A99">
        <w:rPr>
          <w:sz w:val="18"/>
          <w:szCs w:val="18"/>
        </w:rPr>
        <w:t xml:space="preserve">actual or claimed </w:t>
      </w:r>
      <w:r>
        <w:rPr>
          <w:sz w:val="18"/>
          <w:szCs w:val="18"/>
        </w:rPr>
        <w:t>infringement upon or violation of</w:t>
      </w:r>
      <w:r w:rsidRPr="00543C35">
        <w:rPr>
          <w:sz w:val="18"/>
          <w:szCs w:val="18"/>
        </w:rPr>
        <w:t xml:space="preserve"> any </w:t>
      </w:r>
      <w:r w:rsidR="00D53F58">
        <w:rPr>
          <w:sz w:val="18"/>
          <w:szCs w:val="18"/>
        </w:rPr>
        <w:t xml:space="preserve">Proprietary Rights </w:t>
      </w:r>
      <w:r w:rsidRPr="00543C35">
        <w:rPr>
          <w:sz w:val="18"/>
          <w:szCs w:val="18"/>
        </w:rPr>
        <w:t xml:space="preserve">of any third party; </w:t>
      </w:r>
      <w:r w:rsidR="00DB5E30">
        <w:rPr>
          <w:sz w:val="18"/>
          <w:szCs w:val="18"/>
        </w:rPr>
        <w:t xml:space="preserve">or </w:t>
      </w:r>
      <w:r w:rsidRPr="00543C35">
        <w:rPr>
          <w:sz w:val="18"/>
          <w:szCs w:val="18"/>
        </w:rPr>
        <w:t>(</w:t>
      </w:r>
      <w:r>
        <w:rPr>
          <w:sz w:val="18"/>
          <w:szCs w:val="18"/>
        </w:rPr>
        <w:t>B</w:t>
      </w:r>
      <w:r w:rsidRPr="00543C35">
        <w:rPr>
          <w:sz w:val="18"/>
          <w:szCs w:val="18"/>
        </w:rPr>
        <w:t xml:space="preserve">) Relating to </w:t>
      </w:r>
      <w:r w:rsidR="00834A99">
        <w:rPr>
          <w:sz w:val="18"/>
          <w:szCs w:val="18"/>
        </w:rPr>
        <w:t xml:space="preserve"> </w:t>
      </w:r>
      <w:r w:rsidR="00834A99" w:rsidRPr="00834A99">
        <w:rPr>
          <w:sz w:val="18"/>
          <w:szCs w:val="18"/>
        </w:rPr>
        <w:t>or involving in any way, in whole or in part, bodily</w:t>
      </w:r>
      <w:r w:rsidRPr="00543C35">
        <w:rPr>
          <w:sz w:val="18"/>
          <w:szCs w:val="18"/>
        </w:rPr>
        <w:t xml:space="preserve"> injury (including </w:t>
      </w:r>
      <w:r w:rsidR="00834A99">
        <w:rPr>
          <w:sz w:val="18"/>
          <w:szCs w:val="18"/>
        </w:rPr>
        <w:t xml:space="preserve">without limitation </w:t>
      </w:r>
      <w:r w:rsidRPr="00543C35">
        <w:rPr>
          <w:sz w:val="18"/>
          <w:szCs w:val="18"/>
        </w:rPr>
        <w:t>death</w:t>
      </w:r>
      <w:r w:rsidR="00834A99" w:rsidRPr="00834A99">
        <w:t xml:space="preserve"> </w:t>
      </w:r>
      <w:r w:rsidR="00834A99" w:rsidRPr="00834A99">
        <w:rPr>
          <w:sz w:val="18"/>
          <w:szCs w:val="18"/>
        </w:rPr>
        <w:t>disease, illness, sickness or exposure to any toxic or harmful chemical, material, biological agent, fungus, mold, germ, bacteria or virus), personal injury</w:t>
      </w:r>
      <w:r w:rsidRPr="00543C35">
        <w:rPr>
          <w:sz w:val="18"/>
          <w:szCs w:val="18"/>
        </w:rPr>
        <w:t xml:space="preserve"> or property damage </w:t>
      </w:r>
      <w:r w:rsidR="00834A99">
        <w:rPr>
          <w:sz w:val="18"/>
          <w:szCs w:val="18"/>
        </w:rPr>
        <w:t xml:space="preserve">actually or allegedly </w:t>
      </w:r>
      <w:r w:rsidRPr="00543C35">
        <w:rPr>
          <w:sz w:val="18"/>
          <w:szCs w:val="18"/>
        </w:rPr>
        <w:t xml:space="preserve">resulting </w:t>
      </w:r>
      <w:r w:rsidR="00834A99">
        <w:rPr>
          <w:sz w:val="18"/>
          <w:szCs w:val="18"/>
        </w:rPr>
        <w:t xml:space="preserve">in whole or in part </w:t>
      </w:r>
      <w:r w:rsidRPr="00543C35">
        <w:rPr>
          <w:sz w:val="18"/>
          <w:szCs w:val="18"/>
        </w:rPr>
        <w:t>from Contractor’s</w:t>
      </w:r>
      <w:r w:rsidR="00DB5E30">
        <w:rPr>
          <w:sz w:val="18"/>
          <w:szCs w:val="18"/>
        </w:rPr>
        <w:t>, Subcontractor’s</w:t>
      </w:r>
      <w:r>
        <w:rPr>
          <w:sz w:val="18"/>
          <w:szCs w:val="18"/>
        </w:rPr>
        <w:t xml:space="preserve"> or </w:t>
      </w:r>
      <w:r w:rsidR="00210A0B">
        <w:rPr>
          <w:sz w:val="18"/>
          <w:szCs w:val="18"/>
        </w:rPr>
        <w:t xml:space="preserve">any Personnel’s </w:t>
      </w:r>
      <w:r w:rsidRPr="00543C35">
        <w:rPr>
          <w:sz w:val="18"/>
          <w:szCs w:val="18"/>
        </w:rPr>
        <w:t>acts or omissions; (</w:t>
      </w:r>
      <w:r>
        <w:rPr>
          <w:sz w:val="18"/>
          <w:szCs w:val="18"/>
        </w:rPr>
        <w:t>C</w:t>
      </w:r>
      <w:r w:rsidRPr="00543C35">
        <w:rPr>
          <w:sz w:val="18"/>
          <w:szCs w:val="18"/>
        </w:rPr>
        <w:t xml:space="preserve">) Relating to </w:t>
      </w:r>
      <w:r w:rsidR="00834A99">
        <w:rPr>
          <w:sz w:val="18"/>
          <w:szCs w:val="18"/>
        </w:rPr>
        <w:t xml:space="preserve">or involving in any way </w:t>
      </w:r>
      <w:r w:rsidRPr="00543C35">
        <w:rPr>
          <w:sz w:val="18"/>
          <w:szCs w:val="18"/>
        </w:rPr>
        <w:t xml:space="preserve">any </w:t>
      </w:r>
      <w:r>
        <w:rPr>
          <w:sz w:val="18"/>
          <w:szCs w:val="18"/>
        </w:rPr>
        <w:t>material</w:t>
      </w:r>
      <w:r w:rsidRPr="00543C35">
        <w:rPr>
          <w:sz w:val="18"/>
          <w:szCs w:val="18"/>
        </w:rPr>
        <w:t xml:space="preserve"> violation of any Applicable Law </w:t>
      </w:r>
      <w:r w:rsidR="00E64D55">
        <w:rPr>
          <w:sz w:val="18"/>
          <w:szCs w:val="18"/>
        </w:rPr>
        <w:t xml:space="preserve">or Edison policies </w:t>
      </w:r>
      <w:r w:rsidRPr="00543C35">
        <w:rPr>
          <w:sz w:val="18"/>
          <w:szCs w:val="18"/>
        </w:rPr>
        <w:t>by Contractor</w:t>
      </w:r>
      <w:r w:rsidR="00506E28">
        <w:rPr>
          <w:sz w:val="18"/>
          <w:szCs w:val="18"/>
        </w:rPr>
        <w:t>,</w:t>
      </w:r>
      <w:r w:rsidRPr="00543C35">
        <w:rPr>
          <w:sz w:val="18"/>
          <w:szCs w:val="18"/>
        </w:rPr>
        <w:t xml:space="preserve"> Subcontracto</w:t>
      </w:r>
      <w:r w:rsidR="00506E28">
        <w:rPr>
          <w:sz w:val="18"/>
          <w:szCs w:val="18"/>
        </w:rPr>
        <w:t xml:space="preserve">r or any </w:t>
      </w:r>
      <w:r w:rsidR="00425279">
        <w:rPr>
          <w:sz w:val="18"/>
          <w:szCs w:val="18"/>
        </w:rPr>
        <w:t>Personnel</w:t>
      </w:r>
      <w:r w:rsidRPr="00543C35">
        <w:rPr>
          <w:sz w:val="18"/>
          <w:szCs w:val="18"/>
        </w:rPr>
        <w:t>;</w:t>
      </w:r>
      <w:r w:rsidR="004F1FBF">
        <w:rPr>
          <w:sz w:val="18"/>
          <w:szCs w:val="18"/>
        </w:rPr>
        <w:t xml:space="preserve"> or</w:t>
      </w:r>
      <w:r w:rsidRPr="00543C35">
        <w:rPr>
          <w:sz w:val="18"/>
          <w:szCs w:val="18"/>
        </w:rPr>
        <w:t xml:space="preserve"> (</w:t>
      </w:r>
      <w:r w:rsidR="00506E28">
        <w:rPr>
          <w:sz w:val="18"/>
          <w:szCs w:val="18"/>
        </w:rPr>
        <w:t>D</w:t>
      </w:r>
      <w:r w:rsidRPr="00543C35">
        <w:rPr>
          <w:sz w:val="18"/>
          <w:szCs w:val="18"/>
        </w:rPr>
        <w:t>) Relating to any (</w:t>
      </w:r>
      <w:proofErr w:type="spellStart"/>
      <w:r w:rsidRPr="00543C35">
        <w:rPr>
          <w:sz w:val="18"/>
          <w:szCs w:val="18"/>
        </w:rPr>
        <w:t>i</w:t>
      </w:r>
      <w:proofErr w:type="spellEnd"/>
      <w:r w:rsidRPr="00543C35">
        <w:rPr>
          <w:sz w:val="18"/>
          <w:szCs w:val="18"/>
        </w:rPr>
        <w:t xml:space="preserve">) release of a Hazardous Material by Contractor or its Subcontractors, (ii) enforcement or compliance proceeding relating to or in connection with any alleged, threatened, or actual violation of any environmental law by Contractor or its Subcontractors, or (iii) action reasonably necessary to abate, investigate, remediate, or prevent a violation or threatened violation of any environmental law by Contractor or its Subcontractors; </w:t>
      </w:r>
      <w:r w:rsidR="004F1FBF">
        <w:rPr>
          <w:sz w:val="18"/>
          <w:szCs w:val="18"/>
        </w:rPr>
        <w:t xml:space="preserve">or </w:t>
      </w:r>
      <w:r w:rsidRPr="00543C35">
        <w:rPr>
          <w:sz w:val="18"/>
          <w:szCs w:val="18"/>
        </w:rPr>
        <w:t>(</w:t>
      </w:r>
      <w:r w:rsidR="00425279">
        <w:rPr>
          <w:sz w:val="18"/>
          <w:szCs w:val="18"/>
        </w:rPr>
        <w:t>E</w:t>
      </w:r>
      <w:r w:rsidRPr="00543C35">
        <w:rPr>
          <w:sz w:val="18"/>
          <w:szCs w:val="18"/>
        </w:rPr>
        <w:t xml:space="preserve">) </w:t>
      </w:r>
      <w:r w:rsidR="00425279">
        <w:rPr>
          <w:sz w:val="18"/>
          <w:szCs w:val="18"/>
        </w:rPr>
        <w:t xml:space="preserve">That Edison is liable as an employer or joint employer, or as a client employer within the meaning of California Labor Code Section 2810.3 (as amended), or as the hirer of an independent contractor, with respect to Contractor, Subcontractor, or any </w:t>
      </w:r>
      <w:r w:rsidR="00EE72D9">
        <w:rPr>
          <w:sz w:val="18"/>
          <w:szCs w:val="18"/>
        </w:rPr>
        <w:t>Personnel, or the failure of any Personnel to be recognized as exclusively employed by Contractor or Subcontractor and not by Edison, including any claims r</w:t>
      </w:r>
      <w:r w:rsidRPr="00543C35">
        <w:rPr>
          <w:sz w:val="18"/>
          <w:szCs w:val="18"/>
        </w:rPr>
        <w:t xml:space="preserve">elating to </w:t>
      </w:r>
      <w:r w:rsidR="00834A99">
        <w:rPr>
          <w:sz w:val="18"/>
          <w:szCs w:val="18"/>
        </w:rPr>
        <w:t>immigration</w:t>
      </w:r>
      <w:r w:rsidR="00834A99" w:rsidRPr="00543C35">
        <w:rPr>
          <w:sz w:val="18"/>
          <w:szCs w:val="18"/>
        </w:rPr>
        <w:t xml:space="preserve"> </w:t>
      </w:r>
      <w:r w:rsidRPr="00543C35">
        <w:rPr>
          <w:sz w:val="18"/>
          <w:szCs w:val="18"/>
        </w:rPr>
        <w:t xml:space="preserve">status, payment or non-payment of any statutory withholding charges, Edison employee benefits, </w:t>
      </w:r>
      <w:r w:rsidR="00C3172E">
        <w:rPr>
          <w:sz w:val="18"/>
          <w:szCs w:val="18"/>
        </w:rPr>
        <w:t>or other legal or financial obligations, including but not limited to any wage and hour-related claim such as overtime, minimum wage, meal/rest break, wage statement, waiting time, or other wage penalties</w:t>
      </w:r>
      <w:r w:rsidR="00487DA1">
        <w:rPr>
          <w:sz w:val="18"/>
          <w:szCs w:val="18"/>
        </w:rPr>
        <w:t>, claims for enforcement of wage and hour-related claims, unfair business practices/unfair competition, the California Private Attorneys General Act, paid or unpaid medical or family leave, reimbursement of necessary work expenses,</w:t>
      </w:r>
      <w:r w:rsidRPr="00543C35">
        <w:rPr>
          <w:sz w:val="18"/>
          <w:szCs w:val="18"/>
        </w:rPr>
        <w:t xml:space="preserve"> contribution taxes, benefits and penalties payable under Workers’ Compensation (including </w:t>
      </w:r>
      <w:r w:rsidR="00834A99">
        <w:rPr>
          <w:sz w:val="18"/>
          <w:szCs w:val="18"/>
        </w:rPr>
        <w:t xml:space="preserve">the </w:t>
      </w:r>
      <w:r w:rsidRPr="00543C35">
        <w:rPr>
          <w:sz w:val="18"/>
          <w:szCs w:val="18"/>
        </w:rPr>
        <w:t>Workers’ Compensation Reform Act of 1989), unemployment compensation, disability benefit</w:t>
      </w:r>
      <w:r w:rsidR="005F3F98">
        <w:rPr>
          <w:sz w:val="18"/>
          <w:szCs w:val="18"/>
        </w:rPr>
        <w:t xml:space="preserve">, </w:t>
      </w:r>
      <w:r w:rsidR="00613D1E">
        <w:rPr>
          <w:sz w:val="18"/>
          <w:szCs w:val="18"/>
        </w:rPr>
        <w:t>accommodation of or discrimination or retaliation concerning disability, old age benefit, or tax withholding laws;</w:t>
      </w:r>
      <w:r w:rsidR="004F1FBF">
        <w:rPr>
          <w:sz w:val="18"/>
          <w:szCs w:val="18"/>
        </w:rPr>
        <w:t xml:space="preserve"> or</w:t>
      </w:r>
      <w:r w:rsidRPr="00543C35">
        <w:rPr>
          <w:sz w:val="18"/>
          <w:szCs w:val="18"/>
        </w:rPr>
        <w:t xml:space="preserve"> (</w:t>
      </w:r>
      <w:r w:rsidR="00613D1E">
        <w:rPr>
          <w:sz w:val="18"/>
          <w:szCs w:val="18"/>
        </w:rPr>
        <w:t>F</w:t>
      </w:r>
      <w:r w:rsidRPr="00543C35">
        <w:rPr>
          <w:sz w:val="18"/>
          <w:szCs w:val="18"/>
        </w:rPr>
        <w:t xml:space="preserve">) Relating to </w:t>
      </w:r>
      <w:r w:rsidR="00834A99">
        <w:rPr>
          <w:sz w:val="18"/>
          <w:szCs w:val="18"/>
        </w:rPr>
        <w:t xml:space="preserve">or involving in any way </w:t>
      </w:r>
      <w:r w:rsidRPr="00543C35">
        <w:rPr>
          <w:sz w:val="18"/>
          <w:szCs w:val="18"/>
        </w:rPr>
        <w:t xml:space="preserve">Contractor’s breach of any of its material obligations </w:t>
      </w:r>
      <w:r w:rsidR="004F1FBF">
        <w:rPr>
          <w:sz w:val="18"/>
          <w:szCs w:val="18"/>
        </w:rPr>
        <w:t xml:space="preserve">under </w:t>
      </w:r>
      <w:r>
        <w:rPr>
          <w:sz w:val="18"/>
          <w:szCs w:val="18"/>
        </w:rPr>
        <w:t xml:space="preserve">Section 8 (“Mutual Nondisclosure”) and, if applicable, the Cyber </w:t>
      </w:r>
      <w:r w:rsidR="00F649AE">
        <w:rPr>
          <w:sz w:val="18"/>
          <w:szCs w:val="18"/>
        </w:rPr>
        <w:t>Requirements</w:t>
      </w:r>
      <w:r w:rsidR="004F1FBF">
        <w:rPr>
          <w:sz w:val="18"/>
          <w:szCs w:val="18"/>
        </w:rPr>
        <w:t>; or</w:t>
      </w:r>
      <w:r w:rsidRPr="00543C35">
        <w:rPr>
          <w:sz w:val="18"/>
          <w:szCs w:val="18"/>
        </w:rPr>
        <w:t xml:space="preserve">  </w:t>
      </w:r>
      <w:r w:rsidR="004F1FBF" w:rsidRPr="004F1FBF">
        <w:rPr>
          <w:sz w:val="18"/>
          <w:szCs w:val="18"/>
        </w:rPr>
        <w:t>(</w:t>
      </w:r>
      <w:r w:rsidR="004F1FBF">
        <w:rPr>
          <w:sz w:val="18"/>
          <w:szCs w:val="18"/>
        </w:rPr>
        <w:t>G</w:t>
      </w:r>
      <w:r w:rsidR="004F1FBF" w:rsidRPr="004F1FBF">
        <w:rPr>
          <w:sz w:val="18"/>
          <w:szCs w:val="18"/>
        </w:rPr>
        <w:t>)</w:t>
      </w:r>
      <w:r w:rsidR="004F1FBF">
        <w:rPr>
          <w:sz w:val="18"/>
          <w:szCs w:val="18"/>
        </w:rPr>
        <w:t xml:space="preserve"> </w:t>
      </w:r>
      <w:r w:rsidR="004F1FBF" w:rsidRPr="004F1FBF">
        <w:rPr>
          <w:sz w:val="18"/>
          <w:szCs w:val="18"/>
        </w:rPr>
        <w:t xml:space="preserve">Relating to or involving in any way payments to any Subcontractors arising from or in connection with the Agreement (including but not limited to any demands for payment, invoices, or liens) and/or Contractor’s delay or failure to pay any Subcontractors the compensation, monies, wages or other payment due or allegedly due such Subcontractors with regard to any Services performed hereunder </w:t>
      </w:r>
      <w:r w:rsidR="00834A99" w:rsidRPr="00834A99">
        <w:rPr>
          <w:sz w:val="18"/>
          <w:szCs w:val="18"/>
        </w:rPr>
        <w:t xml:space="preserve">This indemnity shall not apply to any third party claim to the extent such claim results from the sole negligence, active negligence of willful misconduct of the Edison Indemnitee or its employees, as determined by a lawful authority or admitted by the Edison Indemnitee, nor shall this indemnity apply to the extent prohibited by or made void or </w:t>
      </w:r>
      <w:r w:rsidR="00834A99" w:rsidRPr="00834A99">
        <w:rPr>
          <w:sz w:val="18"/>
          <w:szCs w:val="18"/>
        </w:rPr>
        <w:lastRenderedPageBreak/>
        <w:t>unenforceable under Applicable Law, including but not limited to Section 2782 of the California Civil Code when applicable.</w:t>
      </w:r>
      <w:r w:rsidR="00834A99">
        <w:rPr>
          <w:sz w:val="18"/>
          <w:szCs w:val="18"/>
        </w:rPr>
        <w:t xml:space="preserve">  </w:t>
      </w:r>
      <w:r w:rsidRPr="00543C35">
        <w:rPr>
          <w:sz w:val="18"/>
          <w:szCs w:val="18"/>
        </w:rPr>
        <w:t xml:space="preserve">The </w:t>
      </w:r>
      <w:r w:rsidR="00834A99">
        <w:rPr>
          <w:sz w:val="18"/>
          <w:szCs w:val="18"/>
        </w:rPr>
        <w:t>indemnity obligations</w:t>
      </w:r>
      <w:r w:rsidR="00834A99" w:rsidRPr="00543C35">
        <w:rPr>
          <w:sz w:val="18"/>
          <w:szCs w:val="18"/>
        </w:rPr>
        <w:t xml:space="preserve"> </w:t>
      </w:r>
      <w:r w:rsidRPr="00543C35">
        <w:rPr>
          <w:sz w:val="18"/>
          <w:szCs w:val="18"/>
        </w:rPr>
        <w:t>set forth in this Section 1</w:t>
      </w:r>
      <w:r>
        <w:rPr>
          <w:sz w:val="18"/>
          <w:szCs w:val="18"/>
        </w:rPr>
        <w:t>2</w:t>
      </w:r>
      <w:r w:rsidRPr="00543C35">
        <w:rPr>
          <w:sz w:val="18"/>
          <w:szCs w:val="18"/>
        </w:rPr>
        <w:t xml:space="preserve"> shall be separate from and shall not be limited by the insurance requirements set forth in </w:t>
      </w:r>
      <w:r w:rsidR="00834A99">
        <w:rPr>
          <w:sz w:val="18"/>
          <w:szCs w:val="18"/>
        </w:rPr>
        <w:t xml:space="preserve">or any insurance that is subject to </w:t>
      </w:r>
      <w:r w:rsidRPr="00543C35">
        <w:rPr>
          <w:sz w:val="18"/>
          <w:szCs w:val="18"/>
        </w:rPr>
        <w:t xml:space="preserve">Section </w:t>
      </w:r>
      <w:r>
        <w:rPr>
          <w:sz w:val="18"/>
          <w:szCs w:val="18"/>
        </w:rPr>
        <w:t>10</w:t>
      </w:r>
      <w:r w:rsidR="00F649AE">
        <w:rPr>
          <w:sz w:val="18"/>
          <w:szCs w:val="18"/>
        </w:rPr>
        <w:t xml:space="preserve"> (“Insurance”)</w:t>
      </w:r>
      <w:r w:rsidR="004066C2">
        <w:rPr>
          <w:sz w:val="18"/>
          <w:szCs w:val="18"/>
        </w:rPr>
        <w:t xml:space="preserve"> of this Agreement</w:t>
      </w:r>
      <w:r w:rsidRPr="00543C35">
        <w:rPr>
          <w:sz w:val="18"/>
          <w:szCs w:val="18"/>
        </w:rPr>
        <w:t>.</w:t>
      </w:r>
      <w:r>
        <w:rPr>
          <w:sz w:val="18"/>
          <w:szCs w:val="18"/>
        </w:rPr>
        <w:t xml:space="preserve"> </w:t>
      </w:r>
      <w:r w:rsidR="00F83DD4">
        <w:rPr>
          <w:sz w:val="18"/>
          <w:szCs w:val="18"/>
        </w:rPr>
        <w:t xml:space="preserve"> </w:t>
      </w:r>
      <w:r w:rsidR="00834A99" w:rsidRPr="00834A99">
        <w:rPr>
          <w:sz w:val="18"/>
          <w:szCs w:val="18"/>
        </w:rPr>
        <w:t>Insurance coverage provided under any of Contractor's or Subcontractors’ policies for any loss, amount or matter Contractor is required</w:t>
      </w:r>
      <w:r w:rsidR="00F83DD4">
        <w:rPr>
          <w:sz w:val="18"/>
          <w:szCs w:val="18"/>
        </w:rPr>
        <w:t xml:space="preserve"> to</w:t>
      </w:r>
      <w:r w:rsidR="00204F35">
        <w:rPr>
          <w:sz w:val="18"/>
          <w:szCs w:val="18"/>
        </w:rPr>
        <w:t>, indemnify</w:t>
      </w:r>
      <w:r w:rsidR="00834A99">
        <w:rPr>
          <w:sz w:val="18"/>
          <w:szCs w:val="18"/>
        </w:rPr>
        <w:t xml:space="preserve"> </w:t>
      </w:r>
      <w:r w:rsidR="00834A99" w:rsidRPr="00834A99">
        <w:rPr>
          <w:sz w:val="18"/>
          <w:szCs w:val="18"/>
        </w:rPr>
        <w:t>shall reduce Contractor's indemnity obligations under this Agreement only if and to the extent the insurer(s) for such insurance coverage promptly accepts liability for and unconditionally pays for such loss, amount and liability. In the event any</w:t>
      </w:r>
      <w:r w:rsidR="00204F35">
        <w:rPr>
          <w:sz w:val="18"/>
          <w:szCs w:val="18"/>
        </w:rPr>
        <w:t xml:space="preserve"> Edison Indemnitee</w:t>
      </w:r>
      <w:r w:rsidR="00834A99">
        <w:rPr>
          <w:sz w:val="18"/>
          <w:szCs w:val="18"/>
        </w:rPr>
        <w:t>(</w:t>
      </w:r>
      <w:proofErr w:type="gramStart"/>
      <w:r w:rsidR="00834A99">
        <w:rPr>
          <w:sz w:val="18"/>
          <w:szCs w:val="18"/>
        </w:rPr>
        <w:t>s)</w:t>
      </w:r>
      <w:r w:rsidR="00204F35">
        <w:rPr>
          <w:sz w:val="18"/>
          <w:szCs w:val="18"/>
        </w:rPr>
        <w:t xml:space="preserve">  </w:t>
      </w:r>
      <w:r w:rsidR="00834A99">
        <w:rPr>
          <w:sz w:val="18"/>
          <w:szCs w:val="18"/>
        </w:rPr>
        <w:t>brings</w:t>
      </w:r>
      <w:proofErr w:type="gramEnd"/>
      <w:r w:rsidR="00834A99">
        <w:rPr>
          <w:sz w:val="18"/>
          <w:szCs w:val="18"/>
        </w:rPr>
        <w:t xml:space="preserve"> suit </w:t>
      </w:r>
      <w:r w:rsidR="00204F35">
        <w:rPr>
          <w:sz w:val="18"/>
          <w:szCs w:val="18"/>
        </w:rPr>
        <w:t xml:space="preserve">or </w:t>
      </w:r>
      <w:r w:rsidR="00834A99">
        <w:rPr>
          <w:sz w:val="18"/>
          <w:szCs w:val="18"/>
        </w:rPr>
        <w:t xml:space="preserve">initiates any </w:t>
      </w:r>
      <w:r w:rsidR="00204F35">
        <w:rPr>
          <w:sz w:val="18"/>
          <w:szCs w:val="18"/>
        </w:rPr>
        <w:t xml:space="preserve">other </w:t>
      </w:r>
      <w:r w:rsidR="00C13D11" w:rsidRPr="00C13D11">
        <w:rPr>
          <w:sz w:val="18"/>
          <w:szCs w:val="18"/>
        </w:rPr>
        <w:t xml:space="preserve">legal proceeding against any insurer in connection with any insurance that is subject to </w:t>
      </w:r>
      <w:r w:rsidR="00204F35">
        <w:rPr>
          <w:sz w:val="18"/>
          <w:szCs w:val="18"/>
        </w:rPr>
        <w:t>this Agreement</w:t>
      </w:r>
      <w:r w:rsidR="00C13D11">
        <w:rPr>
          <w:sz w:val="18"/>
          <w:szCs w:val="18"/>
        </w:rPr>
        <w:t>,</w:t>
      </w:r>
      <w:r w:rsidR="00204F35">
        <w:rPr>
          <w:sz w:val="18"/>
          <w:szCs w:val="18"/>
        </w:rPr>
        <w:t xml:space="preserve"> </w:t>
      </w:r>
      <w:r w:rsidR="0066778D">
        <w:rPr>
          <w:sz w:val="18"/>
          <w:szCs w:val="18"/>
        </w:rPr>
        <w:t xml:space="preserve"> Contractor</w:t>
      </w:r>
      <w:r w:rsidR="00C13D11">
        <w:rPr>
          <w:sz w:val="18"/>
          <w:szCs w:val="18"/>
        </w:rPr>
        <w:t xml:space="preserve"> shall advance</w:t>
      </w:r>
      <w:r w:rsidR="004066C2">
        <w:rPr>
          <w:sz w:val="18"/>
          <w:szCs w:val="18"/>
        </w:rPr>
        <w:t xml:space="preserve"> and</w:t>
      </w:r>
      <w:r w:rsidR="0066778D">
        <w:rPr>
          <w:sz w:val="18"/>
          <w:szCs w:val="18"/>
        </w:rPr>
        <w:t xml:space="preserve"> indemnify the </w:t>
      </w:r>
      <w:r w:rsidR="00C13D11" w:rsidRPr="00C13D11">
        <w:rPr>
          <w:sz w:val="18"/>
          <w:szCs w:val="18"/>
        </w:rPr>
        <w:t>a</w:t>
      </w:r>
      <w:r w:rsidR="00C13D11">
        <w:rPr>
          <w:sz w:val="18"/>
          <w:szCs w:val="18"/>
        </w:rPr>
        <w:t xml:space="preserve"> </w:t>
      </w:r>
      <w:r w:rsidR="00C13D11" w:rsidRPr="00C13D11">
        <w:rPr>
          <w:sz w:val="18"/>
          <w:szCs w:val="18"/>
        </w:rPr>
        <w:t>Edison Indemnitee's(s') reasonable costs and expenses (including attorneys' fees) in bringing or maintaining such suit or legal proceedings. The obligations of Contractor under this Section 13 shall arise at such time, if any, that any claim is first made against</w:t>
      </w:r>
      <w:r w:rsidR="006826ED">
        <w:rPr>
          <w:sz w:val="18"/>
          <w:szCs w:val="18"/>
        </w:rPr>
        <w:t>,</w:t>
      </w:r>
      <w:r w:rsidR="00C13D11" w:rsidRPr="00C13D11">
        <w:rPr>
          <w:sz w:val="18"/>
          <w:szCs w:val="18"/>
        </w:rPr>
        <w:t xml:space="preserve"> or any loss is incurred by any Edison Indemnitee(s). The entry of judgment or finding or the initiation of arbitration, litigation or any formal legal action of any claim shall not be a condition precedent to the obligations of Contractor hereunder</w:t>
      </w:r>
      <w:r w:rsidR="0066778D">
        <w:rPr>
          <w:sz w:val="18"/>
          <w:szCs w:val="18"/>
        </w:rPr>
        <w:t>.</w:t>
      </w:r>
    </w:p>
    <w:p w14:paraId="54C7F640" w14:textId="123C67A8" w:rsidR="007A6F5A" w:rsidRDefault="007A6F5A" w:rsidP="007A6F5A">
      <w:pPr>
        <w:pStyle w:val="MSAHead02"/>
        <w:tabs>
          <w:tab w:val="clear" w:pos="1440"/>
          <w:tab w:val="left" w:pos="720"/>
        </w:tabs>
        <w:spacing w:before="0" w:after="120"/>
        <w:ind w:firstLine="0"/>
        <w:jc w:val="both"/>
        <w:rPr>
          <w:sz w:val="18"/>
          <w:szCs w:val="18"/>
        </w:rPr>
      </w:pPr>
      <w:bookmarkStart w:id="100" w:name="_Toc121383321"/>
      <w:bookmarkStart w:id="101" w:name="_Toc130656949"/>
      <w:bookmarkStart w:id="102" w:name="_Toc231722574"/>
      <w:bookmarkStart w:id="103" w:name="_Toc290544185"/>
      <w:r w:rsidRPr="00543C35">
        <w:rPr>
          <w:bCs/>
          <w:caps/>
          <w:sz w:val="18"/>
          <w:szCs w:val="18"/>
        </w:rPr>
        <w:t>1</w:t>
      </w:r>
      <w:r>
        <w:rPr>
          <w:bCs/>
          <w:caps/>
          <w:sz w:val="18"/>
          <w:szCs w:val="18"/>
        </w:rPr>
        <w:t>2</w:t>
      </w:r>
      <w:r w:rsidRPr="00543C35">
        <w:rPr>
          <w:bCs/>
          <w:caps/>
          <w:sz w:val="18"/>
          <w:szCs w:val="18"/>
        </w:rPr>
        <w:t>.2</w:t>
      </w:r>
      <w:r>
        <w:rPr>
          <w:bCs/>
          <w:caps/>
          <w:sz w:val="18"/>
          <w:szCs w:val="18"/>
        </w:rPr>
        <w:tab/>
      </w:r>
      <w:r w:rsidRPr="00543C35">
        <w:rPr>
          <w:sz w:val="18"/>
          <w:szCs w:val="18"/>
          <w:u w:val="single"/>
        </w:rPr>
        <w:t>Infringement</w:t>
      </w:r>
      <w:bookmarkEnd w:id="100"/>
      <w:r w:rsidRPr="00543C35">
        <w:rPr>
          <w:caps/>
          <w:sz w:val="18"/>
          <w:szCs w:val="18"/>
        </w:rPr>
        <w:t>.</w:t>
      </w:r>
      <w:bookmarkEnd w:id="101"/>
      <w:bookmarkEnd w:id="102"/>
      <w:bookmarkEnd w:id="103"/>
      <w:r w:rsidRPr="00543C35">
        <w:rPr>
          <w:caps/>
          <w:sz w:val="18"/>
          <w:szCs w:val="18"/>
        </w:rPr>
        <w:t xml:space="preserve">  </w:t>
      </w:r>
      <w:r w:rsidRPr="00543C35">
        <w:rPr>
          <w:sz w:val="18"/>
          <w:szCs w:val="18"/>
        </w:rPr>
        <w:t xml:space="preserve">If the Services or Deliverables or any portion of the Services or Deliverables becomes or, in Edison’s </w:t>
      </w:r>
      <w:r w:rsidRPr="00743FD8">
        <w:rPr>
          <w:color w:val="000000"/>
          <w:sz w:val="18"/>
          <w:szCs w:val="18"/>
        </w:rPr>
        <w:t>reasonable</w:t>
      </w:r>
      <w:r w:rsidRPr="00543C35">
        <w:rPr>
          <w:sz w:val="18"/>
          <w:szCs w:val="18"/>
        </w:rPr>
        <w:t xml:space="preserve"> opinion, is likely to become, the subject of an infringement, including misappropriation, claim, or proceeding,  Contractor shall, in addition to indemnifying the Edison Indemnitees as provided in this Section 1</w:t>
      </w:r>
      <w:r>
        <w:rPr>
          <w:sz w:val="18"/>
          <w:szCs w:val="18"/>
        </w:rPr>
        <w:t>2</w:t>
      </w:r>
      <w:r w:rsidRPr="00543C35">
        <w:rPr>
          <w:sz w:val="18"/>
          <w:szCs w:val="18"/>
        </w:rPr>
        <w:t xml:space="preserve"> and </w:t>
      </w:r>
      <w:r w:rsidR="004066C2">
        <w:rPr>
          <w:sz w:val="18"/>
          <w:szCs w:val="18"/>
        </w:rPr>
        <w:t xml:space="preserve">any </w:t>
      </w:r>
      <w:r w:rsidRPr="00543C35">
        <w:rPr>
          <w:sz w:val="18"/>
          <w:szCs w:val="18"/>
        </w:rPr>
        <w:t>other rights Edison may have under the Agreement</w:t>
      </w:r>
      <w:r w:rsidR="006826ED">
        <w:rPr>
          <w:sz w:val="18"/>
          <w:szCs w:val="18"/>
        </w:rPr>
        <w:t>, do the following in the following order</w:t>
      </w:r>
      <w:r w:rsidRPr="00543C35">
        <w:rPr>
          <w:sz w:val="18"/>
          <w:szCs w:val="18"/>
        </w:rPr>
        <w:t>:  (</w:t>
      </w:r>
      <w:r>
        <w:rPr>
          <w:sz w:val="18"/>
          <w:szCs w:val="18"/>
        </w:rPr>
        <w:t>A</w:t>
      </w:r>
      <w:r w:rsidRPr="00543C35">
        <w:rPr>
          <w:sz w:val="18"/>
          <w:szCs w:val="18"/>
        </w:rPr>
        <w:t>) promptly</w:t>
      </w:r>
      <w:r w:rsidR="00C13D11">
        <w:rPr>
          <w:sz w:val="18"/>
          <w:szCs w:val="18"/>
        </w:rPr>
        <w:t>,</w:t>
      </w:r>
      <w:r w:rsidRPr="00543C35">
        <w:rPr>
          <w:sz w:val="18"/>
          <w:szCs w:val="18"/>
        </w:rPr>
        <w:t xml:space="preserve"> at Contractor’s expense secure the right to continue using the Services </w:t>
      </w:r>
      <w:r w:rsidR="006826ED">
        <w:rPr>
          <w:sz w:val="18"/>
          <w:szCs w:val="18"/>
        </w:rPr>
        <w:t>and</w:t>
      </w:r>
      <w:r w:rsidR="006826ED" w:rsidRPr="00543C35">
        <w:rPr>
          <w:sz w:val="18"/>
          <w:szCs w:val="18"/>
        </w:rPr>
        <w:t xml:space="preserve"> </w:t>
      </w:r>
      <w:r w:rsidRPr="00543C35">
        <w:rPr>
          <w:sz w:val="18"/>
          <w:szCs w:val="18"/>
        </w:rPr>
        <w:t>Deliverables; or (</w:t>
      </w:r>
      <w:r>
        <w:rPr>
          <w:sz w:val="18"/>
          <w:szCs w:val="18"/>
        </w:rPr>
        <w:t>B</w:t>
      </w:r>
      <w:r w:rsidRPr="00543C35">
        <w:rPr>
          <w:sz w:val="18"/>
          <w:szCs w:val="18"/>
        </w:rPr>
        <w:t xml:space="preserve">) if </w:t>
      </w:r>
      <w:r w:rsidR="00C13D11">
        <w:rPr>
          <w:sz w:val="18"/>
          <w:szCs w:val="18"/>
        </w:rPr>
        <w:t>(A)</w:t>
      </w:r>
      <w:r w:rsidRPr="00543C35">
        <w:rPr>
          <w:sz w:val="18"/>
          <w:szCs w:val="18"/>
        </w:rPr>
        <w:t xml:space="preserve"> cannot be accomplished with commercially reasonable efforts, then, at Contractor’s expense, replace or modify the Services and Deliverables to make the Services and Deliverables non-infringing, provided that the replacement or modification will not degrade the performance or quality of the Services </w:t>
      </w:r>
      <w:r w:rsidR="004066C2">
        <w:rPr>
          <w:sz w:val="18"/>
          <w:szCs w:val="18"/>
        </w:rPr>
        <w:t>or</w:t>
      </w:r>
      <w:r w:rsidR="004066C2" w:rsidRPr="00543C35">
        <w:rPr>
          <w:sz w:val="18"/>
          <w:szCs w:val="18"/>
        </w:rPr>
        <w:t xml:space="preserve"> </w:t>
      </w:r>
      <w:r w:rsidRPr="00543C35">
        <w:rPr>
          <w:sz w:val="18"/>
          <w:szCs w:val="18"/>
        </w:rPr>
        <w:t>Deliverables for any affected component of the Services and Deliverables; or (</w:t>
      </w:r>
      <w:r>
        <w:rPr>
          <w:sz w:val="18"/>
          <w:szCs w:val="18"/>
        </w:rPr>
        <w:t>C</w:t>
      </w:r>
      <w:r w:rsidRPr="00543C35">
        <w:rPr>
          <w:sz w:val="18"/>
          <w:szCs w:val="18"/>
        </w:rPr>
        <w:t>) if neither (</w:t>
      </w:r>
      <w:r>
        <w:rPr>
          <w:sz w:val="18"/>
          <w:szCs w:val="18"/>
        </w:rPr>
        <w:t>A</w:t>
      </w:r>
      <w:r w:rsidRPr="00543C35">
        <w:rPr>
          <w:sz w:val="18"/>
          <w:szCs w:val="18"/>
        </w:rPr>
        <w:t xml:space="preserve">) </w:t>
      </w:r>
      <w:r w:rsidR="004066C2">
        <w:rPr>
          <w:sz w:val="18"/>
          <w:szCs w:val="18"/>
        </w:rPr>
        <w:t>n</w:t>
      </w:r>
      <w:r w:rsidRPr="00543C35">
        <w:rPr>
          <w:sz w:val="18"/>
          <w:szCs w:val="18"/>
        </w:rPr>
        <w:t>or (</w:t>
      </w:r>
      <w:r>
        <w:rPr>
          <w:sz w:val="18"/>
          <w:szCs w:val="18"/>
        </w:rPr>
        <w:t>B</w:t>
      </w:r>
      <w:r w:rsidRPr="00543C35">
        <w:rPr>
          <w:sz w:val="18"/>
          <w:szCs w:val="18"/>
        </w:rPr>
        <w:t xml:space="preserve">) can be accomplished by Contractor with commercially reasonable efforts, then, at Edison’s election, refund to Edison the amount Edison has paid for the Services and Deliverables.  If a temporary restraining order or preliminary injunction is granted, Contractor shall </w:t>
      </w:r>
      <w:r w:rsidR="00C13D11">
        <w:rPr>
          <w:sz w:val="18"/>
          <w:szCs w:val="18"/>
        </w:rPr>
        <w:t xml:space="preserve">promptly </w:t>
      </w:r>
      <w:r w:rsidRPr="00543C35">
        <w:rPr>
          <w:sz w:val="18"/>
          <w:szCs w:val="18"/>
        </w:rPr>
        <w:t>put up a satisfactory bond to permit Edison’s continued use of the Services and Deliverables. The remedies provided in this Section</w:t>
      </w:r>
      <w:r>
        <w:rPr>
          <w:sz w:val="18"/>
          <w:szCs w:val="18"/>
        </w:rPr>
        <w:t xml:space="preserve"> 12.2</w:t>
      </w:r>
      <w:r w:rsidRPr="00543C35">
        <w:rPr>
          <w:sz w:val="18"/>
          <w:szCs w:val="18"/>
        </w:rPr>
        <w:t xml:space="preserve"> shall not limit Contractor’s indemnification obligations in Section 1</w:t>
      </w:r>
      <w:r>
        <w:rPr>
          <w:sz w:val="18"/>
          <w:szCs w:val="18"/>
        </w:rPr>
        <w:t>2</w:t>
      </w:r>
      <w:r w:rsidRPr="00543C35">
        <w:rPr>
          <w:sz w:val="18"/>
          <w:szCs w:val="18"/>
        </w:rPr>
        <w:t>.1</w:t>
      </w:r>
      <w:r w:rsidR="004066C2">
        <w:rPr>
          <w:sz w:val="18"/>
          <w:szCs w:val="18"/>
        </w:rPr>
        <w:t xml:space="preserve">, above, </w:t>
      </w:r>
      <w:r w:rsidRPr="00543C35">
        <w:rPr>
          <w:sz w:val="18"/>
          <w:szCs w:val="18"/>
        </w:rPr>
        <w:t xml:space="preserve">of </w:t>
      </w:r>
      <w:r>
        <w:rPr>
          <w:sz w:val="18"/>
          <w:szCs w:val="18"/>
        </w:rPr>
        <w:t>these Terms and Conditions</w:t>
      </w:r>
      <w:r w:rsidRPr="00543C35">
        <w:rPr>
          <w:sz w:val="18"/>
          <w:szCs w:val="18"/>
        </w:rPr>
        <w:t xml:space="preserve">.  </w:t>
      </w:r>
    </w:p>
    <w:p w14:paraId="54C7F641" w14:textId="5CC8074C" w:rsidR="007A6F5A" w:rsidRPr="00543C35" w:rsidRDefault="007A6F5A" w:rsidP="007A6F5A">
      <w:pPr>
        <w:pStyle w:val="MSAHead02"/>
        <w:tabs>
          <w:tab w:val="clear" w:pos="1440"/>
          <w:tab w:val="left" w:pos="720"/>
        </w:tabs>
        <w:spacing w:before="0" w:after="120"/>
        <w:ind w:firstLine="0"/>
        <w:jc w:val="both"/>
        <w:rPr>
          <w:sz w:val="18"/>
          <w:szCs w:val="18"/>
        </w:rPr>
      </w:pPr>
      <w:r w:rsidRPr="00543C35">
        <w:rPr>
          <w:bCs/>
          <w:caps/>
          <w:sz w:val="18"/>
          <w:szCs w:val="18"/>
        </w:rPr>
        <w:t>1</w:t>
      </w:r>
      <w:r>
        <w:rPr>
          <w:bCs/>
          <w:caps/>
          <w:sz w:val="18"/>
          <w:szCs w:val="18"/>
        </w:rPr>
        <w:t>2</w:t>
      </w:r>
      <w:r w:rsidRPr="00543C35">
        <w:rPr>
          <w:bCs/>
          <w:caps/>
          <w:sz w:val="18"/>
          <w:szCs w:val="18"/>
        </w:rPr>
        <w:t>.</w:t>
      </w:r>
      <w:r>
        <w:rPr>
          <w:bCs/>
          <w:caps/>
          <w:sz w:val="18"/>
          <w:szCs w:val="18"/>
        </w:rPr>
        <w:t>3</w:t>
      </w:r>
      <w:r>
        <w:rPr>
          <w:bCs/>
          <w:caps/>
          <w:sz w:val="18"/>
          <w:szCs w:val="18"/>
        </w:rPr>
        <w:tab/>
      </w:r>
      <w:r>
        <w:rPr>
          <w:sz w:val="18"/>
          <w:szCs w:val="18"/>
          <w:u w:val="single"/>
        </w:rPr>
        <w:t>Claims</w:t>
      </w:r>
      <w:r w:rsidRPr="00543C35">
        <w:rPr>
          <w:caps/>
          <w:sz w:val="18"/>
          <w:szCs w:val="18"/>
        </w:rPr>
        <w:t xml:space="preserve">.  </w:t>
      </w:r>
      <w:r w:rsidRPr="00543C35">
        <w:rPr>
          <w:sz w:val="18"/>
          <w:szCs w:val="18"/>
        </w:rPr>
        <w:t xml:space="preserve">Contractor shall be entitled to have sole control over the defense and settlement of </w:t>
      </w:r>
      <w:r w:rsidR="004066C2">
        <w:rPr>
          <w:sz w:val="18"/>
          <w:szCs w:val="18"/>
        </w:rPr>
        <w:t>any</w:t>
      </w:r>
      <w:r w:rsidR="004066C2" w:rsidRPr="00543C35">
        <w:rPr>
          <w:sz w:val="18"/>
          <w:szCs w:val="18"/>
        </w:rPr>
        <w:t xml:space="preserve"> </w:t>
      </w:r>
      <w:r w:rsidRPr="00543C35">
        <w:rPr>
          <w:sz w:val="18"/>
          <w:szCs w:val="18"/>
        </w:rPr>
        <w:t>claim</w:t>
      </w:r>
      <w:r w:rsidR="004066C2">
        <w:rPr>
          <w:sz w:val="18"/>
          <w:szCs w:val="18"/>
        </w:rPr>
        <w:t xml:space="preserve"> </w:t>
      </w:r>
      <w:r w:rsidR="004066C2" w:rsidRPr="004066C2">
        <w:rPr>
          <w:sz w:val="18"/>
          <w:szCs w:val="18"/>
        </w:rPr>
        <w:t>or portion of a claim for which the Contractor is indemnifying any Edison Indemnitee(s), except any action by an Edison Indemnitee against any of Contractor's or any Subcontractor's insurer(s) as provided in Section 13.2 of this Agreement</w:t>
      </w:r>
      <w:r w:rsidRPr="00543C35">
        <w:rPr>
          <w:sz w:val="18"/>
          <w:szCs w:val="18"/>
        </w:rPr>
        <w:t>; provided that:  (</w:t>
      </w:r>
      <w:r>
        <w:rPr>
          <w:sz w:val="18"/>
          <w:szCs w:val="18"/>
        </w:rPr>
        <w:t>A</w:t>
      </w:r>
      <w:r w:rsidRPr="00543C35">
        <w:rPr>
          <w:sz w:val="18"/>
          <w:szCs w:val="18"/>
        </w:rPr>
        <w:t>) the Edison Indemnitee</w:t>
      </w:r>
      <w:r w:rsidR="004066C2">
        <w:rPr>
          <w:sz w:val="18"/>
          <w:szCs w:val="18"/>
        </w:rPr>
        <w:t>(</w:t>
      </w:r>
      <w:r w:rsidRPr="00543C35">
        <w:rPr>
          <w:sz w:val="18"/>
          <w:szCs w:val="18"/>
        </w:rPr>
        <w:t>s</w:t>
      </w:r>
      <w:r w:rsidR="004066C2">
        <w:rPr>
          <w:sz w:val="18"/>
          <w:szCs w:val="18"/>
        </w:rPr>
        <w:t>)</w:t>
      </w:r>
      <w:r w:rsidRPr="00543C35">
        <w:rPr>
          <w:sz w:val="18"/>
          <w:szCs w:val="18"/>
        </w:rPr>
        <w:t xml:space="preserve"> shall be entitled to participate in the defense of the claim and to employ counsel at their own expense to assist in the handling of the claim; and (</w:t>
      </w:r>
      <w:r>
        <w:rPr>
          <w:sz w:val="18"/>
          <w:szCs w:val="18"/>
        </w:rPr>
        <w:t>B</w:t>
      </w:r>
      <w:r w:rsidRPr="00543C35">
        <w:rPr>
          <w:sz w:val="18"/>
          <w:szCs w:val="18"/>
        </w:rPr>
        <w:t>) Contractor will not settle any claim in a manner which would involve an admission of guilt or wrong-doing</w:t>
      </w:r>
      <w:r w:rsidR="006826ED">
        <w:rPr>
          <w:sz w:val="18"/>
          <w:szCs w:val="18"/>
        </w:rPr>
        <w:t xml:space="preserve">, </w:t>
      </w:r>
      <w:r w:rsidRPr="00543C35">
        <w:rPr>
          <w:sz w:val="18"/>
          <w:szCs w:val="18"/>
        </w:rPr>
        <w:t xml:space="preserve">would impose </w:t>
      </w:r>
      <w:r w:rsidR="006826ED">
        <w:rPr>
          <w:sz w:val="18"/>
          <w:szCs w:val="18"/>
        </w:rPr>
        <w:t xml:space="preserve">liability or </w:t>
      </w:r>
      <w:r w:rsidRPr="00543C35">
        <w:rPr>
          <w:sz w:val="18"/>
          <w:szCs w:val="18"/>
        </w:rPr>
        <w:t>any obligation on Edison or restrict Edison’s right, title, or interest in any property or the Services</w:t>
      </w:r>
      <w:r>
        <w:rPr>
          <w:sz w:val="18"/>
          <w:szCs w:val="18"/>
        </w:rPr>
        <w:t xml:space="preserve"> or Deliverables</w:t>
      </w:r>
      <w:r w:rsidRPr="00543C35">
        <w:rPr>
          <w:sz w:val="18"/>
          <w:szCs w:val="18"/>
        </w:rPr>
        <w:t>, including all intellectual property and other proprietary rights, without Edison’s prior written consent.</w:t>
      </w:r>
    </w:p>
    <w:p w14:paraId="54C7F642" w14:textId="77777777" w:rsidR="007A6F5A" w:rsidRPr="00543C35" w:rsidRDefault="007A6F5A" w:rsidP="007A6F5A">
      <w:pPr>
        <w:pStyle w:val="MSAHead01"/>
        <w:spacing w:after="120"/>
        <w:jc w:val="both"/>
        <w:rPr>
          <w:sz w:val="18"/>
          <w:szCs w:val="18"/>
        </w:rPr>
      </w:pPr>
    </w:p>
    <w:p w14:paraId="54C7F643" w14:textId="77777777" w:rsidR="007A6F5A" w:rsidRPr="00543C35" w:rsidRDefault="007A6F5A" w:rsidP="007A6F5A">
      <w:pPr>
        <w:pStyle w:val="MSAHead01"/>
        <w:keepNext/>
        <w:spacing w:after="240"/>
        <w:jc w:val="both"/>
        <w:rPr>
          <w:sz w:val="18"/>
          <w:szCs w:val="18"/>
        </w:rPr>
      </w:pPr>
      <w:bookmarkStart w:id="104" w:name="_Toc290544186"/>
      <w:r w:rsidRPr="00543C35">
        <w:rPr>
          <w:sz w:val="18"/>
          <w:szCs w:val="18"/>
        </w:rPr>
        <w:t>1</w:t>
      </w:r>
      <w:r>
        <w:rPr>
          <w:sz w:val="18"/>
          <w:szCs w:val="18"/>
        </w:rPr>
        <w:t>3</w:t>
      </w:r>
      <w:r w:rsidRPr="00543C35">
        <w:rPr>
          <w:sz w:val="18"/>
          <w:szCs w:val="18"/>
        </w:rPr>
        <w:t>.</w:t>
      </w:r>
      <w:r w:rsidRPr="00543C35">
        <w:rPr>
          <w:sz w:val="18"/>
          <w:szCs w:val="18"/>
        </w:rPr>
        <w:tab/>
        <w:t>CONSEQUENTIAL DAMAGES</w:t>
      </w:r>
      <w:bookmarkEnd w:id="104"/>
    </w:p>
    <w:p w14:paraId="54C7F644" w14:textId="1EF5D7AA" w:rsidR="007A6F5A" w:rsidRPr="00543C35" w:rsidRDefault="007A6F5A" w:rsidP="007A6F5A">
      <w:pPr>
        <w:pStyle w:val="MSAHead02"/>
        <w:keepNext/>
        <w:spacing w:before="0" w:after="120"/>
        <w:ind w:firstLine="0"/>
        <w:jc w:val="both"/>
        <w:rPr>
          <w:sz w:val="18"/>
          <w:szCs w:val="18"/>
        </w:rPr>
      </w:pPr>
      <w:bookmarkStart w:id="105" w:name="_Toc242498227"/>
      <w:r w:rsidRPr="00543C35">
        <w:rPr>
          <w:sz w:val="18"/>
          <w:szCs w:val="18"/>
        </w:rPr>
        <w:t>With the exception of damages (1) arising from, or in connection with, the unlawful or willful misconduct or gross negligence of a Party; (2) that are the subject of Contractor’s indemnification pursuant to Section 1</w:t>
      </w:r>
      <w:r>
        <w:rPr>
          <w:sz w:val="18"/>
          <w:szCs w:val="18"/>
        </w:rPr>
        <w:t>2</w:t>
      </w:r>
      <w:r w:rsidRPr="00543C35">
        <w:rPr>
          <w:sz w:val="18"/>
          <w:szCs w:val="18"/>
        </w:rPr>
        <w:t>; (3) arising from</w:t>
      </w:r>
      <w:r>
        <w:rPr>
          <w:sz w:val="18"/>
          <w:szCs w:val="18"/>
        </w:rPr>
        <w:t>, or in connection, with either</w:t>
      </w:r>
      <w:r w:rsidRPr="00543C35">
        <w:rPr>
          <w:sz w:val="18"/>
          <w:szCs w:val="18"/>
        </w:rPr>
        <w:t xml:space="preserve"> Party’s breach of its obligations under this Agreement with respect to Confidential Information; or (4) arising in connection with Contractor’s breach of its obligations under</w:t>
      </w:r>
      <w:r w:rsidR="00596B01">
        <w:rPr>
          <w:sz w:val="18"/>
          <w:szCs w:val="18"/>
        </w:rPr>
        <w:t xml:space="preserve"> the Cyber</w:t>
      </w:r>
      <w:r w:rsidR="00152ED7">
        <w:rPr>
          <w:sz w:val="18"/>
          <w:szCs w:val="18"/>
        </w:rPr>
        <w:t xml:space="preserve"> Requirements</w:t>
      </w:r>
      <w:r w:rsidRPr="00543C35">
        <w:rPr>
          <w:sz w:val="18"/>
          <w:szCs w:val="18"/>
        </w:rPr>
        <w:t>, neither Party shall be liable to the other Party for any special,  incidental, or consequential damages whatsoever, whether in contract (including insurance), tort (including negligence or strict liability), including, but not limited to, loss of use of or under-utilization of labor or facilities, loss of revenue or anticipated profits, arising out of, in connection with, or relating to this Agreement.</w:t>
      </w:r>
      <w:bookmarkEnd w:id="105"/>
    </w:p>
    <w:p w14:paraId="54C7F645" w14:textId="77777777" w:rsidR="007A6F5A" w:rsidRPr="00543C35" w:rsidRDefault="007A6F5A" w:rsidP="007A6F5A">
      <w:pPr>
        <w:pStyle w:val="MSAHead01"/>
        <w:spacing w:after="120"/>
        <w:jc w:val="both"/>
        <w:rPr>
          <w:sz w:val="18"/>
          <w:szCs w:val="18"/>
        </w:rPr>
      </w:pPr>
    </w:p>
    <w:p w14:paraId="54C7F646" w14:textId="77777777" w:rsidR="007A6F5A" w:rsidRPr="00543C35" w:rsidRDefault="007A6F5A" w:rsidP="007A6F5A">
      <w:pPr>
        <w:pStyle w:val="MSAHead01"/>
        <w:spacing w:after="240"/>
        <w:jc w:val="both"/>
        <w:rPr>
          <w:sz w:val="18"/>
          <w:szCs w:val="18"/>
        </w:rPr>
      </w:pPr>
      <w:bookmarkStart w:id="106" w:name="_Toc290544187"/>
      <w:r w:rsidRPr="00543C35">
        <w:rPr>
          <w:sz w:val="18"/>
          <w:szCs w:val="18"/>
        </w:rPr>
        <w:t>1</w:t>
      </w:r>
      <w:r>
        <w:rPr>
          <w:sz w:val="18"/>
          <w:szCs w:val="18"/>
        </w:rPr>
        <w:t>4</w:t>
      </w:r>
      <w:r w:rsidRPr="00543C35">
        <w:rPr>
          <w:sz w:val="18"/>
          <w:szCs w:val="18"/>
        </w:rPr>
        <w:t>.</w:t>
      </w:r>
      <w:r w:rsidRPr="00543C35">
        <w:rPr>
          <w:sz w:val="18"/>
          <w:szCs w:val="18"/>
        </w:rPr>
        <w:tab/>
        <w:t xml:space="preserve">BUSINESS CONTINUITY </w:t>
      </w:r>
      <w:smartTag w:uri="urn:schemas-microsoft-com:office:smarttags" w:element="stockticker">
        <w:r w:rsidRPr="00543C35">
          <w:rPr>
            <w:sz w:val="18"/>
            <w:szCs w:val="18"/>
          </w:rPr>
          <w:t>AND</w:t>
        </w:r>
      </w:smartTag>
      <w:r w:rsidRPr="00543C35">
        <w:rPr>
          <w:sz w:val="18"/>
          <w:szCs w:val="18"/>
        </w:rPr>
        <w:t xml:space="preserve"> DISASTER RECOVERY</w:t>
      </w:r>
      <w:bookmarkEnd w:id="106"/>
    </w:p>
    <w:p w14:paraId="54C7F647" w14:textId="5BB8BE5C" w:rsidR="007A6F5A" w:rsidRPr="00543C35" w:rsidRDefault="007A6F5A" w:rsidP="007A6F5A">
      <w:pPr>
        <w:pStyle w:val="MSAHead02"/>
        <w:tabs>
          <w:tab w:val="clear" w:pos="1440"/>
          <w:tab w:val="left" w:pos="720"/>
        </w:tabs>
        <w:spacing w:before="0" w:after="120"/>
        <w:ind w:firstLine="0"/>
        <w:jc w:val="both"/>
        <w:rPr>
          <w:sz w:val="18"/>
          <w:szCs w:val="18"/>
        </w:rPr>
      </w:pPr>
      <w:bookmarkStart w:id="107" w:name="_Toc290544188"/>
      <w:r w:rsidRPr="00543C35">
        <w:rPr>
          <w:sz w:val="18"/>
          <w:szCs w:val="18"/>
        </w:rPr>
        <w:t>1</w:t>
      </w:r>
      <w:r>
        <w:rPr>
          <w:sz w:val="18"/>
          <w:szCs w:val="18"/>
        </w:rPr>
        <w:t>4</w:t>
      </w:r>
      <w:r w:rsidRPr="00543C35">
        <w:rPr>
          <w:sz w:val="18"/>
          <w:szCs w:val="18"/>
        </w:rPr>
        <w:t>.</w:t>
      </w:r>
      <w:bookmarkStart w:id="108" w:name="_Toc231722583"/>
      <w:r w:rsidRPr="00543C35">
        <w:rPr>
          <w:sz w:val="18"/>
          <w:szCs w:val="18"/>
        </w:rPr>
        <w:t>1</w:t>
      </w:r>
      <w:r>
        <w:rPr>
          <w:sz w:val="18"/>
          <w:szCs w:val="18"/>
        </w:rPr>
        <w:tab/>
      </w:r>
      <w:r w:rsidRPr="00543C35">
        <w:rPr>
          <w:sz w:val="18"/>
          <w:szCs w:val="18"/>
          <w:u w:val="single"/>
        </w:rPr>
        <w:t>Business Continuity Plans</w:t>
      </w:r>
      <w:r w:rsidRPr="00543C35">
        <w:rPr>
          <w:sz w:val="18"/>
          <w:szCs w:val="18"/>
        </w:rPr>
        <w:t>.</w:t>
      </w:r>
      <w:bookmarkEnd w:id="107"/>
      <w:bookmarkEnd w:id="108"/>
      <w:r w:rsidRPr="00543C35">
        <w:rPr>
          <w:sz w:val="18"/>
          <w:szCs w:val="18"/>
        </w:rPr>
        <w:t xml:space="preserve">  Contractor will, at its sole expense, establish and maintain written Business Continuity Plans for the Services </w:t>
      </w:r>
      <w:r>
        <w:rPr>
          <w:sz w:val="18"/>
          <w:szCs w:val="18"/>
        </w:rPr>
        <w:t xml:space="preserve">or provision of the Deliverables </w:t>
      </w:r>
      <w:r w:rsidRPr="00543C35">
        <w:rPr>
          <w:sz w:val="18"/>
          <w:szCs w:val="18"/>
        </w:rPr>
        <w:t xml:space="preserve">and supporting facilities which shall include (A) written disaster recovery plans for critical technology and infrastructure, including communications networks or manufacturing capability or capacity; (B) proper risk controls to enable continued performance under the Agreement in the event of a Disaster; and (C) demonstrated capability to provide uninterrupted Services </w:t>
      </w:r>
      <w:r>
        <w:rPr>
          <w:sz w:val="18"/>
          <w:szCs w:val="18"/>
        </w:rPr>
        <w:t xml:space="preserve">or Deliverables </w:t>
      </w:r>
      <w:r w:rsidRPr="00543C35">
        <w:rPr>
          <w:sz w:val="18"/>
          <w:szCs w:val="18"/>
        </w:rPr>
        <w:t xml:space="preserve">during the Disaster within the recovery time objectives specified by Edison.  The Business Continuity Plans must include information and advance procedures that are developed and maintained in readiness for use in the event of a Disaster. The Business Continuity Plans must focus on the core business processes, manufacturing facilities, communications networks, lines of supply, information technology systems, infrastructure, and related personnel that are required for delivery of Services </w:t>
      </w:r>
      <w:r>
        <w:rPr>
          <w:sz w:val="18"/>
          <w:szCs w:val="18"/>
        </w:rPr>
        <w:t xml:space="preserve">and Deliverables </w:t>
      </w:r>
      <w:r w:rsidRPr="00543C35">
        <w:rPr>
          <w:sz w:val="18"/>
          <w:szCs w:val="18"/>
        </w:rPr>
        <w:t>to Edison within the specified timeframe.  Within 30 days after the Effective Date, Contractor will deliver to the Edison Representative a letter c</w:t>
      </w:r>
      <w:r w:rsidR="00FD3219">
        <w:rPr>
          <w:sz w:val="18"/>
          <w:szCs w:val="18"/>
        </w:rPr>
        <w:t>onfirming</w:t>
      </w:r>
      <w:r w:rsidRPr="00543C35">
        <w:rPr>
          <w:sz w:val="18"/>
          <w:szCs w:val="18"/>
        </w:rPr>
        <w:t xml:space="preserve"> that the Business Continuity Plans are sufficient to ensure uninterrupted </w:t>
      </w:r>
      <w:r>
        <w:rPr>
          <w:sz w:val="18"/>
          <w:szCs w:val="18"/>
        </w:rPr>
        <w:t xml:space="preserve">provision of </w:t>
      </w:r>
      <w:r w:rsidRPr="00543C35">
        <w:rPr>
          <w:sz w:val="18"/>
          <w:szCs w:val="18"/>
        </w:rPr>
        <w:t xml:space="preserve">Services </w:t>
      </w:r>
      <w:r>
        <w:rPr>
          <w:sz w:val="18"/>
          <w:szCs w:val="18"/>
        </w:rPr>
        <w:t xml:space="preserve">or Deliverables </w:t>
      </w:r>
      <w:r w:rsidRPr="00543C35">
        <w:rPr>
          <w:sz w:val="18"/>
          <w:szCs w:val="18"/>
        </w:rPr>
        <w:t xml:space="preserve">during the Disaster.  If at any time Contractor becomes aware that it is not in compliance with its Business Continuity Plans, Contractor will </w:t>
      </w:r>
      <w:r w:rsidR="00FD3219">
        <w:rPr>
          <w:sz w:val="18"/>
          <w:szCs w:val="18"/>
        </w:rPr>
        <w:t xml:space="preserve">promptly </w:t>
      </w:r>
      <w:r w:rsidRPr="00543C35">
        <w:rPr>
          <w:sz w:val="18"/>
          <w:szCs w:val="18"/>
        </w:rPr>
        <w:t>provide notice to Edison and provide a corrective action plan.  Contractor will cure the non-compliance within ten days after providing notice to Edison, or, if the non-compliance cannot be cured within this period, will immediately commence and continue diligent efforts so that the non-compliance is cured (as determined by Edison in its reasonable discretion) within a commercially reasonable time but not more than 15 days.</w:t>
      </w:r>
    </w:p>
    <w:p w14:paraId="54C7F648" w14:textId="758C4465" w:rsidR="007A6F5A" w:rsidRPr="00543C35" w:rsidRDefault="007A6F5A" w:rsidP="007A6F5A">
      <w:pPr>
        <w:pStyle w:val="MSAHead02"/>
        <w:tabs>
          <w:tab w:val="clear" w:pos="1440"/>
          <w:tab w:val="left" w:pos="720"/>
        </w:tabs>
        <w:spacing w:before="0" w:after="120"/>
        <w:ind w:firstLine="0"/>
        <w:jc w:val="both"/>
        <w:rPr>
          <w:sz w:val="18"/>
          <w:szCs w:val="18"/>
        </w:rPr>
      </w:pPr>
      <w:bookmarkStart w:id="109" w:name="_Toc290544191"/>
      <w:r w:rsidRPr="00543C35">
        <w:rPr>
          <w:sz w:val="18"/>
          <w:szCs w:val="18"/>
        </w:rPr>
        <w:lastRenderedPageBreak/>
        <w:t>1</w:t>
      </w:r>
      <w:r>
        <w:rPr>
          <w:sz w:val="18"/>
          <w:szCs w:val="18"/>
        </w:rPr>
        <w:t>4</w:t>
      </w:r>
      <w:r w:rsidRPr="00543C35">
        <w:rPr>
          <w:sz w:val="18"/>
          <w:szCs w:val="18"/>
        </w:rPr>
        <w:t>.</w:t>
      </w:r>
      <w:bookmarkStart w:id="110" w:name="_Toc231722587"/>
      <w:r w:rsidRPr="00543C35">
        <w:rPr>
          <w:sz w:val="18"/>
          <w:szCs w:val="18"/>
        </w:rPr>
        <w:t>2</w:t>
      </w:r>
      <w:r>
        <w:rPr>
          <w:sz w:val="18"/>
          <w:szCs w:val="18"/>
        </w:rPr>
        <w:tab/>
      </w:r>
      <w:r w:rsidRPr="00543C35">
        <w:rPr>
          <w:sz w:val="18"/>
          <w:szCs w:val="18"/>
          <w:u w:val="single"/>
        </w:rPr>
        <w:t>Testing of Plans</w:t>
      </w:r>
      <w:r w:rsidRPr="00543C35">
        <w:rPr>
          <w:sz w:val="18"/>
          <w:szCs w:val="18"/>
        </w:rPr>
        <w:t>.</w:t>
      </w:r>
      <w:bookmarkEnd w:id="109"/>
      <w:bookmarkEnd w:id="110"/>
      <w:r w:rsidRPr="00543C35">
        <w:rPr>
          <w:sz w:val="18"/>
          <w:szCs w:val="18"/>
        </w:rPr>
        <w:t xml:space="preserve">  Contractor will: (A) update and test the operability of any applicable Business Continuity Plan at least annually; (B) annually </w:t>
      </w:r>
      <w:r w:rsidR="00EB12C5">
        <w:rPr>
          <w:sz w:val="18"/>
          <w:szCs w:val="18"/>
        </w:rPr>
        <w:t>confirming</w:t>
      </w:r>
      <w:r w:rsidR="00754E27">
        <w:rPr>
          <w:sz w:val="18"/>
          <w:szCs w:val="18"/>
        </w:rPr>
        <w:t xml:space="preserve"> </w:t>
      </w:r>
      <w:r w:rsidRPr="00543C35">
        <w:rPr>
          <w:sz w:val="18"/>
          <w:szCs w:val="18"/>
        </w:rPr>
        <w:t xml:space="preserve">to Edison in writing upon Contractor’s completion of each test that the Business Continuity Plan is fully operational, and deliver to the Edison Representative a copy of its most recent test results; (C) implement each plan upon the occurrence of a Disaster; and (D) at Edison’s </w:t>
      </w:r>
      <w:r w:rsidR="00EB12C5">
        <w:rPr>
          <w:sz w:val="18"/>
          <w:szCs w:val="18"/>
        </w:rPr>
        <w:t>request</w:t>
      </w:r>
      <w:r w:rsidRPr="00543C35">
        <w:rPr>
          <w:sz w:val="18"/>
          <w:szCs w:val="18"/>
        </w:rPr>
        <w:t>, participate in tests of Edison’s business continuity planning and disaster recovery plans.</w:t>
      </w:r>
    </w:p>
    <w:p w14:paraId="54C7F649"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111" w:name="_Toc290544192"/>
      <w:r w:rsidRPr="00543C35">
        <w:rPr>
          <w:sz w:val="18"/>
          <w:szCs w:val="18"/>
        </w:rPr>
        <w:t>1</w:t>
      </w:r>
      <w:r>
        <w:rPr>
          <w:sz w:val="18"/>
          <w:szCs w:val="18"/>
        </w:rPr>
        <w:t>4</w:t>
      </w:r>
      <w:bookmarkStart w:id="112" w:name="_Toc231722588"/>
      <w:r w:rsidRPr="00543C35">
        <w:rPr>
          <w:sz w:val="18"/>
          <w:szCs w:val="18"/>
        </w:rPr>
        <w:t>.3</w:t>
      </w:r>
      <w:r>
        <w:rPr>
          <w:sz w:val="18"/>
          <w:szCs w:val="18"/>
        </w:rPr>
        <w:tab/>
      </w:r>
      <w:r w:rsidRPr="00543C35">
        <w:rPr>
          <w:sz w:val="18"/>
          <w:szCs w:val="18"/>
          <w:u w:val="single"/>
        </w:rPr>
        <w:t>Notification of Disaster</w:t>
      </w:r>
      <w:r w:rsidRPr="00543C35">
        <w:rPr>
          <w:sz w:val="18"/>
          <w:szCs w:val="18"/>
        </w:rPr>
        <w:t>.</w:t>
      </w:r>
      <w:bookmarkEnd w:id="111"/>
      <w:bookmarkEnd w:id="112"/>
      <w:r w:rsidRPr="00543C35">
        <w:rPr>
          <w:sz w:val="18"/>
          <w:szCs w:val="18"/>
        </w:rPr>
        <w:t xml:space="preserve">  Contractor will notify Edison immediately upon the occurrence of any Disaster that affects or could affect Contractor’s performance of the Services</w:t>
      </w:r>
      <w:r>
        <w:rPr>
          <w:sz w:val="18"/>
          <w:szCs w:val="18"/>
        </w:rPr>
        <w:t xml:space="preserve"> or provision of the Deliverables</w:t>
      </w:r>
      <w:r w:rsidRPr="00543C35">
        <w:rPr>
          <w:sz w:val="18"/>
          <w:szCs w:val="18"/>
        </w:rPr>
        <w:t>, and report to Edison as often as requested by Edison with respect to the effectiveness of its Business Continuity Plans.  In the event of a Disaster, Contractor shall execute the applicable Business Continuity Plans without any additional charge to Edison.</w:t>
      </w:r>
    </w:p>
    <w:p w14:paraId="54C7F64A" w14:textId="77777777" w:rsidR="007A6F5A" w:rsidRPr="00543C35" w:rsidRDefault="007A6F5A" w:rsidP="007A6F5A">
      <w:pPr>
        <w:pStyle w:val="MSAHead01"/>
        <w:spacing w:after="120"/>
        <w:jc w:val="both"/>
        <w:rPr>
          <w:sz w:val="18"/>
          <w:szCs w:val="18"/>
        </w:rPr>
      </w:pPr>
    </w:p>
    <w:p w14:paraId="54C7F64B" w14:textId="77777777" w:rsidR="007A6F5A" w:rsidRPr="00543C35" w:rsidRDefault="007A6F5A" w:rsidP="007A6F5A">
      <w:pPr>
        <w:pStyle w:val="MSAHead01"/>
        <w:spacing w:after="240"/>
        <w:jc w:val="both"/>
        <w:rPr>
          <w:sz w:val="18"/>
          <w:szCs w:val="18"/>
        </w:rPr>
      </w:pPr>
      <w:bookmarkStart w:id="113" w:name="_Toc290544193"/>
      <w:r w:rsidRPr="00543C35">
        <w:rPr>
          <w:sz w:val="18"/>
          <w:szCs w:val="18"/>
        </w:rPr>
        <w:t>1</w:t>
      </w:r>
      <w:r>
        <w:rPr>
          <w:sz w:val="18"/>
          <w:szCs w:val="18"/>
        </w:rPr>
        <w:t>5</w:t>
      </w:r>
      <w:r w:rsidRPr="00543C35">
        <w:rPr>
          <w:sz w:val="18"/>
          <w:szCs w:val="18"/>
        </w:rPr>
        <w:t>.</w:t>
      </w:r>
      <w:r w:rsidRPr="00543C35">
        <w:rPr>
          <w:sz w:val="18"/>
          <w:szCs w:val="18"/>
        </w:rPr>
        <w:tab/>
        <w:t xml:space="preserve">TERM </w:t>
      </w:r>
      <w:smartTag w:uri="urn:schemas-microsoft-com:office:smarttags" w:element="stockticker">
        <w:r w:rsidRPr="00543C35">
          <w:rPr>
            <w:sz w:val="18"/>
            <w:szCs w:val="18"/>
          </w:rPr>
          <w:t>AND</w:t>
        </w:r>
      </w:smartTag>
      <w:r w:rsidRPr="00543C35">
        <w:rPr>
          <w:sz w:val="18"/>
          <w:szCs w:val="18"/>
        </w:rPr>
        <w:t xml:space="preserve"> TERMINATION</w:t>
      </w:r>
      <w:bookmarkEnd w:id="113"/>
    </w:p>
    <w:p w14:paraId="54C7F64C"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114" w:name="_Ref181032904"/>
      <w:bookmarkStart w:id="115" w:name="_Toc181111708"/>
      <w:bookmarkStart w:id="116" w:name="_Toc231722493"/>
      <w:bookmarkStart w:id="117" w:name="_Toc290544194"/>
      <w:r w:rsidRPr="00543C35">
        <w:rPr>
          <w:sz w:val="18"/>
          <w:szCs w:val="18"/>
        </w:rPr>
        <w:t>1</w:t>
      </w:r>
      <w:r>
        <w:rPr>
          <w:sz w:val="18"/>
          <w:szCs w:val="18"/>
        </w:rPr>
        <w:t>5</w:t>
      </w:r>
      <w:r w:rsidRPr="00543C35">
        <w:rPr>
          <w:sz w:val="18"/>
          <w:szCs w:val="18"/>
        </w:rPr>
        <w:t>.1</w:t>
      </w:r>
      <w:r>
        <w:rPr>
          <w:sz w:val="18"/>
          <w:szCs w:val="18"/>
        </w:rPr>
        <w:tab/>
      </w:r>
      <w:r w:rsidRPr="00543C35">
        <w:rPr>
          <w:sz w:val="18"/>
          <w:szCs w:val="18"/>
          <w:u w:val="single"/>
        </w:rPr>
        <w:t>T</w:t>
      </w:r>
      <w:bookmarkEnd w:id="114"/>
      <w:bookmarkEnd w:id="115"/>
      <w:bookmarkEnd w:id="116"/>
      <w:r w:rsidRPr="00543C35">
        <w:rPr>
          <w:sz w:val="18"/>
          <w:szCs w:val="18"/>
          <w:u w:val="single"/>
        </w:rPr>
        <w:t>erm</w:t>
      </w:r>
      <w:r w:rsidRPr="00543C35">
        <w:rPr>
          <w:sz w:val="18"/>
          <w:szCs w:val="18"/>
        </w:rPr>
        <w:t>.</w:t>
      </w:r>
      <w:bookmarkEnd w:id="117"/>
      <w:r w:rsidRPr="00543C35">
        <w:rPr>
          <w:sz w:val="18"/>
          <w:szCs w:val="18"/>
        </w:rPr>
        <w:t xml:space="preserve">  The term of the Agreement shall be as specified in the Purchase Order unless terminated earlier by either Party in accordance with this Section 1</w:t>
      </w:r>
      <w:r>
        <w:rPr>
          <w:sz w:val="18"/>
          <w:szCs w:val="18"/>
        </w:rPr>
        <w:t>5</w:t>
      </w:r>
      <w:r w:rsidRPr="00543C35">
        <w:rPr>
          <w:sz w:val="18"/>
          <w:szCs w:val="18"/>
        </w:rPr>
        <w:t>.</w:t>
      </w:r>
    </w:p>
    <w:p w14:paraId="54C7F64D" w14:textId="4B2BD901" w:rsidR="007A6F5A" w:rsidRDefault="007A6F5A" w:rsidP="007A6F5A">
      <w:pPr>
        <w:pStyle w:val="MSAHead02"/>
        <w:tabs>
          <w:tab w:val="clear" w:pos="1440"/>
          <w:tab w:val="left" w:pos="720"/>
        </w:tabs>
        <w:spacing w:before="0" w:after="120"/>
        <w:ind w:firstLine="0"/>
        <w:jc w:val="both"/>
        <w:rPr>
          <w:sz w:val="18"/>
          <w:szCs w:val="18"/>
        </w:rPr>
      </w:pPr>
      <w:bookmarkStart w:id="118" w:name="_Toc290544195"/>
      <w:r w:rsidRPr="00543C35">
        <w:rPr>
          <w:sz w:val="18"/>
          <w:szCs w:val="18"/>
        </w:rPr>
        <w:t>1</w:t>
      </w:r>
      <w:r>
        <w:rPr>
          <w:sz w:val="18"/>
          <w:szCs w:val="18"/>
        </w:rPr>
        <w:t>5</w:t>
      </w:r>
      <w:r w:rsidRPr="00543C35">
        <w:rPr>
          <w:sz w:val="18"/>
          <w:szCs w:val="18"/>
        </w:rPr>
        <w:t>.2</w:t>
      </w:r>
      <w:r>
        <w:rPr>
          <w:sz w:val="18"/>
          <w:szCs w:val="18"/>
        </w:rPr>
        <w:tab/>
      </w:r>
      <w:r w:rsidRPr="00543C35">
        <w:rPr>
          <w:sz w:val="18"/>
          <w:szCs w:val="18"/>
          <w:u w:val="single"/>
        </w:rPr>
        <w:t>Termination for Convenience</w:t>
      </w:r>
      <w:r w:rsidRPr="00543C35">
        <w:rPr>
          <w:sz w:val="18"/>
          <w:szCs w:val="18"/>
        </w:rPr>
        <w:t>.</w:t>
      </w:r>
      <w:bookmarkEnd w:id="118"/>
      <w:r w:rsidRPr="00543C35">
        <w:rPr>
          <w:sz w:val="18"/>
          <w:szCs w:val="18"/>
        </w:rPr>
        <w:t xml:space="preserve">  By giving Contractor at least </w:t>
      </w:r>
      <w:r>
        <w:rPr>
          <w:sz w:val="18"/>
          <w:szCs w:val="18"/>
        </w:rPr>
        <w:t xml:space="preserve">10 </w:t>
      </w:r>
      <w:r w:rsidRPr="00543C35">
        <w:rPr>
          <w:sz w:val="18"/>
          <w:szCs w:val="18"/>
        </w:rPr>
        <w:t>days prior notice designating the early termination date, Edison shall have the unilateral right to terminate the Agreement, the Services</w:t>
      </w:r>
      <w:r>
        <w:rPr>
          <w:sz w:val="18"/>
          <w:szCs w:val="18"/>
        </w:rPr>
        <w:t xml:space="preserve"> or Deliverables</w:t>
      </w:r>
      <w:r w:rsidRPr="00543C35">
        <w:rPr>
          <w:sz w:val="18"/>
          <w:szCs w:val="18"/>
        </w:rPr>
        <w:t>, or any portion of the Services</w:t>
      </w:r>
      <w:r>
        <w:rPr>
          <w:sz w:val="18"/>
          <w:szCs w:val="18"/>
        </w:rPr>
        <w:t xml:space="preserve"> or Deliverables</w:t>
      </w:r>
      <w:r w:rsidRPr="00543C35">
        <w:rPr>
          <w:sz w:val="18"/>
          <w:szCs w:val="18"/>
        </w:rPr>
        <w:t>, for convenience and without cause at any time.</w:t>
      </w:r>
      <w:r w:rsidRPr="00543C35" w:rsidDel="00246823">
        <w:rPr>
          <w:sz w:val="18"/>
          <w:szCs w:val="18"/>
        </w:rPr>
        <w:t xml:space="preserve"> </w:t>
      </w:r>
      <w:r w:rsidRPr="00543C35">
        <w:rPr>
          <w:sz w:val="18"/>
          <w:szCs w:val="18"/>
        </w:rPr>
        <w:t>Upon receipt of Edison’s notice of termination for convenience, Contractor shall immediately stop performing the Services</w:t>
      </w:r>
      <w:r>
        <w:rPr>
          <w:sz w:val="18"/>
          <w:szCs w:val="18"/>
        </w:rPr>
        <w:t xml:space="preserve"> or providing the Deliverables</w:t>
      </w:r>
      <w:r w:rsidRPr="00543C35">
        <w:rPr>
          <w:sz w:val="18"/>
          <w:szCs w:val="18"/>
        </w:rPr>
        <w:t xml:space="preserve"> and bring the Services</w:t>
      </w:r>
      <w:r>
        <w:rPr>
          <w:sz w:val="18"/>
          <w:szCs w:val="18"/>
        </w:rPr>
        <w:t xml:space="preserve"> or Deliverables</w:t>
      </w:r>
      <w:r w:rsidRPr="00543C35">
        <w:rPr>
          <w:sz w:val="18"/>
          <w:szCs w:val="18"/>
        </w:rPr>
        <w:t xml:space="preserve"> to an orderly conclusion as directed by Edison.</w:t>
      </w:r>
      <w:r w:rsidR="00111906">
        <w:rPr>
          <w:sz w:val="18"/>
          <w:szCs w:val="18"/>
        </w:rPr>
        <w:t xml:space="preserve">  For Services and Deliverables payable on a time and materials basis,</w:t>
      </w:r>
      <w:r w:rsidRPr="00543C35">
        <w:rPr>
          <w:sz w:val="18"/>
          <w:szCs w:val="18"/>
        </w:rPr>
        <w:t xml:space="preserve"> Edison shall complete the payments for the time and material costs incurred prior to Contractor’s receipt of notice of termination</w:t>
      </w:r>
      <w:r w:rsidR="002E56AE">
        <w:rPr>
          <w:sz w:val="18"/>
          <w:szCs w:val="18"/>
        </w:rPr>
        <w:t>.  For Services and Deliverables payable on a fixed price basis, t</w:t>
      </w:r>
      <w:r w:rsidRPr="00543C35">
        <w:rPr>
          <w:sz w:val="18"/>
          <w:szCs w:val="18"/>
        </w:rPr>
        <w:t xml:space="preserve">he Parties shall negotiate an equitable payment for the portion of the fixed price for the Services </w:t>
      </w:r>
      <w:r>
        <w:rPr>
          <w:sz w:val="18"/>
          <w:szCs w:val="18"/>
        </w:rPr>
        <w:t>and Deliverables</w:t>
      </w:r>
      <w:r w:rsidRPr="00543C35">
        <w:rPr>
          <w:sz w:val="18"/>
          <w:szCs w:val="18"/>
        </w:rPr>
        <w:t xml:space="preserve"> Accepted by Edison.  Edison, at its option, may take possession of any portion of the Services</w:t>
      </w:r>
      <w:r>
        <w:rPr>
          <w:sz w:val="18"/>
          <w:szCs w:val="18"/>
        </w:rPr>
        <w:t xml:space="preserve"> and Deliverables</w:t>
      </w:r>
      <w:r w:rsidRPr="00543C35">
        <w:rPr>
          <w:sz w:val="18"/>
          <w:szCs w:val="18"/>
        </w:rPr>
        <w:t xml:space="preserve"> paid for by Edison. The provisions of this Section 1</w:t>
      </w:r>
      <w:r>
        <w:rPr>
          <w:sz w:val="18"/>
          <w:szCs w:val="18"/>
        </w:rPr>
        <w:t>5</w:t>
      </w:r>
      <w:r w:rsidRPr="00543C35">
        <w:rPr>
          <w:sz w:val="18"/>
          <w:szCs w:val="18"/>
        </w:rPr>
        <w:t>.2 shall be Contractor’s sole remedy resulting from Edison’s termination for convenience.</w:t>
      </w:r>
      <w:bookmarkStart w:id="119" w:name="Elof95O"/>
      <w:bookmarkStart w:id="120" w:name="Eloz95O"/>
      <w:bookmarkStart w:id="121" w:name="Eloga5O"/>
      <w:bookmarkStart w:id="122" w:name="Eloo95O"/>
      <w:bookmarkStart w:id="123" w:name="Elowa5O"/>
      <w:bookmarkStart w:id="124" w:name="Elo3b5O"/>
      <w:bookmarkStart w:id="125" w:name="Eloam3O"/>
      <w:bookmarkEnd w:id="119"/>
      <w:bookmarkEnd w:id="120"/>
      <w:bookmarkEnd w:id="121"/>
      <w:bookmarkEnd w:id="122"/>
      <w:bookmarkEnd w:id="123"/>
      <w:bookmarkEnd w:id="124"/>
      <w:bookmarkEnd w:id="125"/>
    </w:p>
    <w:p w14:paraId="54C7F64E" w14:textId="77777777" w:rsidR="007A6F5A" w:rsidRDefault="007A6F5A" w:rsidP="007A6F5A">
      <w:pPr>
        <w:pStyle w:val="MSAHead02"/>
        <w:tabs>
          <w:tab w:val="clear" w:pos="1440"/>
          <w:tab w:val="left" w:pos="720"/>
        </w:tabs>
        <w:spacing w:before="0" w:after="120"/>
        <w:ind w:firstLine="0"/>
        <w:jc w:val="both"/>
        <w:rPr>
          <w:sz w:val="18"/>
          <w:szCs w:val="18"/>
        </w:rPr>
      </w:pPr>
      <w:r>
        <w:rPr>
          <w:sz w:val="18"/>
          <w:szCs w:val="18"/>
        </w:rPr>
        <w:t>15.3</w:t>
      </w:r>
      <w:r>
        <w:rPr>
          <w:sz w:val="18"/>
          <w:szCs w:val="18"/>
        </w:rPr>
        <w:tab/>
      </w:r>
      <w:r>
        <w:rPr>
          <w:sz w:val="18"/>
          <w:szCs w:val="18"/>
          <w:u w:val="single"/>
        </w:rPr>
        <w:t>Termination for Cause</w:t>
      </w:r>
      <w:r>
        <w:rPr>
          <w:sz w:val="18"/>
          <w:szCs w:val="18"/>
        </w:rPr>
        <w:t xml:space="preserve">.  </w:t>
      </w:r>
      <w:r w:rsidRPr="00AC4C74">
        <w:rPr>
          <w:sz w:val="18"/>
          <w:szCs w:val="18"/>
        </w:rPr>
        <w:t>The occurrence and continuation of any of the following events shall constitute an Event of Default by Contractor:</w:t>
      </w:r>
      <w:r>
        <w:rPr>
          <w:sz w:val="18"/>
          <w:szCs w:val="18"/>
        </w:rPr>
        <w:t xml:space="preserve"> (A</w:t>
      </w:r>
      <w:r w:rsidRPr="00AC4C74">
        <w:rPr>
          <w:sz w:val="18"/>
          <w:szCs w:val="18"/>
        </w:rPr>
        <w:t>)</w:t>
      </w:r>
      <w:r>
        <w:rPr>
          <w:sz w:val="18"/>
          <w:szCs w:val="18"/>
        </w:rPr>
        <w:t xml:space="preserve">  </w:t>
      </w:r>
      <w:r w:rsidRPr="00AC4C74">
        <w:rPr>
          <w:sz w:val="18"/>
          <w:szCs w:val="18"/>
        </w:rPr>
        <w:t>Contractor commits a material breach of the Agreement, except as otherwise set forth in this Section 1</w:t>
      </w:r>
      <w:r>
        <w:rPr>
          <w:sz w:val="18"/>
          <w:szCs w:val="18"/>
        </w:rPr>
        <w:t>5.3, (1</w:t>
      </w:r>
      <w:r w:rsidRPr="00AC4C74">
        <w:rPr>
          <w:sz w:val="18"/>
          <w:szCs w:val="18"/>
        </w:rPr>
        <w:t>) fails to cure that breach within 30 days after receipt of notice f</w:t>
      </w:r>
      <w:r>
        <w:rPr>
          <w:sz w:val="18"/>
          <w:szCs w:val="18"/>
        </w:rPr>
        <w:t>rom Edison of the breach; or, (2</w:t>
      </w:r>
      <w:r w:rsidRPr="00AC4C74">
        <w:rPr>
          <w:sz w:val="18"/>
          <w:szCs w:val="18"/>
        </w:rPr>
        <w:t xml:space="preserve">) if Edison agrees that the breach is not capable of being cured within that </w:t>
      </w:r>
      <w:r>
        <w:rPr>
          <w:sz w:val="18"/>
          <w:szCs w:val="18"/>
        </w:rPr>
        <w:t>thirty (</w:t>
      </w:r>
      <w:r w:rsidRPr="00AC4C74">
        <w:rPr>
          <w:sz w:val="18"/>
          <w:szCs w:val="18"/>
        </w:rPr>
        <w:t>30</w:t>
      </w:r>
      <w:r>
        <w:rPr>
          <w:sz w:val="18"/>
          <w:szCs w:val="18"/>
        </w:rPr>
        <w:t xml:space="preserve">) </w:t>
      </w:r>
      <w:r w:rsidRPr="00AC4C74">
        <w:rPr>
          <w:sz w:val="18"/>
          <w:szCs w:val="18"/>
        </w:rPr>
        <w:t xml:space="preserve">day period, then Contractor fails to cure that breach </w:t>
      </w:r>
      <w:r w:rsidRPr="00743FD8">
        <w:rPr>
          <w:color w:val="000000"/>
          <w:sz w:val="18"/>
          <w:szCs w:val="18"/>
        </w:rPr>
        <w:t>within</w:t>
      </w:r>
      <w:r w:rsidRPr="00AC4C74">
        <w:rPr>
          <w:sz w:val="18"/>
          <w:szCs w:val="18"/>
        </w:rPr>
        <w:t xml:space="preserve"> 60 days after receipt of notice from Edison of the breach; or</w:t>
      </w:r>
      <w:r>
        <w:rPr>
          <w:sz w:val="18"/>
          <w:szCs w:val="18"/>
        </w:rPr>
        <w:t xml:space="preserve"> (B</w:t>
      </w:r>
      <w:r w:rsidRPr="00AC4C74">
        <w:rPr>
          <w:sz w:val="18"/>
          <w:szCs w:val="18"/>
        </w:rPr>
        <w:t>)</w:t>
      </w:r>
      <w:r>
        <w:rPr>
          <w:sz w:val="18"/>
          <w:szCs w:val="18"/>
        </w:rPr>
        <w:t xml:space="preserve"> </w:t>
      </w:r>
      <w:r w:rsidRPr="00AC4C74">
        <w:rPr>
          <w:sz w:val="18"/>
          <w:szCs w:val="18"/>
        </w:rPr>
        <w:t>Any representation or warranty made by Contractor is false or misleading in a material respect when made; or</w:t>
      </w:r>
      <w:r>
        <w:rPr>
          <w:sz w:val="18"/>
          <w:szCs w:val="18"/>
        </w:rPr>
        <w:t xml:space="preserve"> </w:t>
      </w:r>
      <w:r w:rsidRPr="00AC4C74">
        <w:rPr>
          <w:sz w:val="18"/>
          <w:szCs w:val="18"/>
        </w:rPr>
        <w:t>(</w:t>
      </w:r>
      <w:r>
        <w:rPr>
          <w:sz w:val="18"/>
          <w:szCs w:val="18"/>
        </w:rPr>
        <w:t>C</w:t>
      </w:r>
      <w:r w:rsidRPr="00AC4C74">
        <w:rPr>
          <w:sz w:val="18"/>
          <w:szCs w:val="18"/>
        </w:rPr>
        <w:t>)</w:t>
      </w:r>
      <w:r>
        <w:rPr>
          <w:sz w:val="18"/>
          <w:szCs w:val="18"/>
        </w:rPr>
        <w:t xml:space="preserve">  </w:t>
      </w:r>
      <w:r w:rsidRPr="00AC4C74">
        <w:rPr>
          <w:sz w:val="18"/>
          <w:szCs w:val="18"/>
        </w:rPr>
        <w:t xml:space="preserve">Contractor dissolves, or ceases to conduct business in the normal course; or </w:t>
      </w:r>
      <w:r>
        <w:rPr>
          <w:sz w:val="18"/>
          <w:szCs w:val="18"/>
        </w:rPr>
        <w:t xml:space="preserve">(D) </w:t>
      </w:r>
      <w:r w:rsidRPr="00AC4C74">
        <w:rPr>
          <w:sz w:val="18"/>
          <w:szCs w:val="18"/>
        </w:rPr>
        <w:t>Contractor consolidates with, or merges with or into, or transfers all or substantially all its assets to another entity and, at the time of this consolidation, merger, or transfer, the surviving or transferee entity fails to assume all the obligations of Contractor under the Agreement; or</w:t>
      </w:r>
      <w:r>
        <w:rPr>
          <w:sz w:val="18"/>
          <w:szCs w:val="18"/>
        </w:rPr>
        <w:t xml:space="preserve"> (E</w:t>
      </w:r>
      <w:r w:rsidRPr="00AC4C74">
        <w:rPr>
          <w:sz w:val="18"/>
          <w:szCs w:val="18"/>
        </w:rPr>
        <w:t>)</w:t>
      </w:r>
      <w:r>
        <w:rPr>
          <w:sz w:val="18"/>
          <w:szCs w:val="18"/>
        </w:rPr>
        <w:t xml:space="preserve"> </w:t>
      </w:r>
      <w:r w:rsidRPr="00AC4C74">
        <w:rPr>
          <w:sz w:val="18"/>
          <w:szCs w:val="18"/>
        </w:rPr>
        <w:t>Contractor assigns the Ag</w:t>
      </w:r>
      <w:r>
        <w:rPr>
          <w:sz w:val="18"/>
          <w:szCs w:val="18"/>
        </w:rPr>
        <w:t>reement in violation of Section 17.5</w:t>
      </w:r>
      <w:r w:rsidRPr="00AC4C74">
        <w:rPr>
          <w:sz w:val="18"/>
          <w:szCs w:val="18"/>
        </w:rPr>
        <w:t xml:space="preserve"> </w:t>
      </w:r>
      <w:r>
        <w:rPr>
          <w:sz w:val="18"/>
          <w:szCs w:val="18"/>
        </w:rPr>
        <w:t>(“Binding Nature; Assignment”)</w:t>
      </w:r>
      <w:r w:rsidRPr="00AC4C74">
        <w:rPr>
          <w:sz w:val="18"/>
          <w:szCs w:val="18"/>
        </w:rPr>
        <w:t>; or</w:t>
      </w:r>
      <w:r>
        <w:rPr>
          <w:sz w:val="18"/>
          <w:szCs w:val="18"/>
        </w:rPr>
        <w:t xml:space="preserve"> (F</w:t>
      </w:r>
      <w:r w:rsidRPr="00AC4C74">
        <w:rPr>
          <w:sz w:val="18"/>
          <w:szCs w:val="18"/>
        </w:rPr>
        <w:t>)</w:t>
      </w:r>
      <w:r>
        <w:rPr>
          <w:sz w:val="18"/>
          <w:szCs w:val="18"/>
        </w:rPr>
        <w:t xml:space="preserve"> </w:t>
      </w:r>
      <w:r w:rsidRPr="00AC4C74">
        <w:rPr>
          <w:sz w:val="18"/>
          <w:szCs w:val="18"/>
        </w:rPr>
        <w:t>If, after two attempts by Contractor to correct a Deliverable, the Deliverable still fails to conform to the Deliverable Requirements; or</w:t>
      </w:r>
      <w:r>
        <w:rPr>
          <w:sz w:val="18"/>
          <w:szCs w:val="18"/>
        </w:rPr>
        <w:t xml:space="preserve"> (G) </w:t>
      </w:r>
      <w:r w:rsidRPr="00AC4C74">
        <w:rPr>
          <w:sz w:val="18"/>
          <w:szCs w:val="18"/>
        </w:rPr>
        <w:t>Contractor fails to cause any Permit to be reinstated within five</w:t>
      </w:r>
      <w:r>
        <w:rPr>
          <w:sz w:val="18"/>
          <w:szCs w:val="18"/>
        </w:rPr>
        <w:t xml:space="preserve"> </w:t>
      </w:r>
      <w:r w:rsidRPr="00AC4C74">
        <w:rPr>
          <w:sz w:val="18"/>
          <w:szCs w:val="18"/>
        </w:rPr>
        <w:t>days of its suspension, revocation, or termination; or</w:t>
      </w:r>
      <w:r>
        <w:rPr>
          <w:sz w:val="18"/>
          <w:szCs w:val="18"/>
        </w:rPr>
        <w:t xml:space="preserve"> (H</w:t>
      </w:r>
      <w:r w:rsidRPr="00AC4C74">
        <w:rPr>
          <w:sz w:val="18"/>
          <w:szCs w:val="18"/>
        </w:rPr>
        <w:t>)</w:t>
      </w:r>
      <w:r>
        <w:rPr>
          <w:sz w:val="18"/>
          <w:szCs w:val="18"/>
        </w:rPr>
        <w:t xml:space="preserve"> </w:t>
      </w:r>
      <w:r w:rsidRPr="00AC4C74">
        <w:rPr>
          <w:sz w:val="18"/>
          <w:szCs w:val="18"/>
        </w:rPr>
        <w:t>Contractor becomes insolvent, ceases to pay its debts as they come due, makes a general assignment for the benefit of creditors, suffers or permits the appointment of a receiver for its business or assets, or avails itself of or becomes subject to any proceeding under the Federal Bankruptcy Act or any other Applicable Law relating to insolvency or the prote</w:t>
      </w:r>
      <w:r>
        <w:rPr>
          <w:sz w:val="18"/>
          <w:szCs w:val="18"/>
        </w:rPr>
        <w:t>ction of rights of creditors.</w:t>
      </w:r>
    </w:p>
    <w:p w14:paraId="54C7F64F" w14:textId="249FA64E" w:rsidR="007A6F5A" w:rsidRDefault="007A6F5A" w:rsidP="007A6F5A">
      <w:pPr>
        <w:pStyle w:val="MSAHead02"/>
        <w:tabs>
          <w:tab w:val="clear" w:pos="1440"/>
          <w:tab w:val="left" w:pos="720"/>
        </w:tabs>
        <w:spacing w:before="0" w:after="120"/>
        <w:ind w:firstLine="0"/>
        <w:jc w:val="both"/>
        <w:rPr>
          <w:sz w:val="18"/>
          <w:szCs w:val="18"/>
        </w:rPr>
      </w:pPr>
      <w:r>
        <w:rPr>
          <w:sz w:val="18"/>
          <w:szCs w:val="18"/>
        </w:rPr>
        <w:t>15.4</w:t>
      </w:r>
      <w:r>
        <w:rPr>
          <w:sz w:val="18"/>
          <w:szCs w:val="18"/>
        </w:rPr>
        <w:tab/>
      </w:r>
      <w:r w:rsidRPr="00A50174">
        <w:rPr>
          <w:sz w:val="18"/>
          <w:szCs w:val="18"/>
          <w:u w:val="single"/>
        </w:rPr>
        <w:t xml:space="preserve">Immediate </w:t>
      </w:r>
      <w:r w:rsidR="00F3550C">
        <w:rPr>
          <w:sz w:val="18"/>
          <w:szCs w:val="18"/>
          <w:u w:val="single"/>
        </w:rPr>
        <w:t xml:space="preserve">Suspension or </w:t>
      </w:r>
      <w:r w:rsidRPr="00A50174">
        <w:rPr>
          <w:sz w:val="18"/>
          <w:szCs w:val="18"/>
          <w:u w:val="single"/>
        </w:rPr>
        <w:t>Termination by Edison</w:t>
      </w:r>
      <w:r>
        <w:rPr>
          <w:sz w:val="18"/>
          <w:szCs w:val="18"/>
        </w:rPr>
        <w:t>.  Notwithstanding Section 15.3(A</w:t>
      </w:r>
      <w:r w:rsidRPr="00AC4C74">
        <w:rPr>
          <w:sz w:val="18"/>
          <w:szCs w:val="18"/>
        </w:rPr>
        <w:t>)</w:t>
      </w:r>
      <w:r w:rsidR="00F3550C">
        <w:rPr>
          <w:sz w:val="18"/>
          <w:szCs w:val="18"/>
        </w:rPr>
        <w:t xml:space="preserve"> or </w:t>
      </w:r>
      <w:r w:rsidR="00D66304">
        <w:rPr>
          <w:sz w:val="18"/>
          <w:szCs w:val="18"/>
        </w:rPr>
        <w:t>15.8</w:t>
      </w:r>
      <w:r w:rsidRPr="00AC4C74">
        <w:rPr>
          <w:sz w:val="18"/>
          <w:szCs w:val="18"/>
        </w:rPr>
        <w:t xml:space="preserve"> of th</w:t>
      </w:r>
      <w:r>
        <w:rPr>
          <w:sz w:val="18"/>
          <w:szCs w:val="18"/>
        </w:rPr>
        <w:t>ese Terms and Conditions</w:t>
      </w:r>
      <w:r w:rsidRPr="00AC4C74">
        <w:rPr>
          <w:sz w:val="18"/>
          <w:szCs w:val="18"/>
        </w:rPr>
        <w:t>, if Contractor breaches any of the followi</w:t>
      </w:r>
      <w:r>
        <w:rPr>
          <w:sz w:val="18"/>
          <w:szCs w:val="18"/>
        </w:rPr>
        <w:t xml:space="preserve">ng Sections or any of the following documents which may be incorporated by reference into these Terms and </w:t>
      </w:r>
      <w:r w:rsidRPr="00743FD8">
        <w:rPr>
          <w:color w:val="000000"/>
          <w:sz w:val="18"/>
          <w:szCs w:val="18"/>
        </w:rPr>
        <w:t>Conditions</w:t>
      </w:r>
      <w:r w:rsidRPr="00AC4C74">
        <w:rPr>
          <w:sz w:val="18"/>
          <w:szCs w:val="18"/>
        </w:rPr>
        <w:t>,</w:t>
      </w:r>
      <w:r>
        <w:rPr>
          <w:sz w:val="18"/>
          <w:szCs w:val="18"/>
        </w:rPr>
        <w:t xml:space="preserve"> </w:t>
      </w:r>
      <w:r w:rsidRPr="00AC4C74">
        <w:rPr>
          <w:sz w:val="18"/>
          <w:szCs w:val="18"/>
        </w:rPr>
        <w:t xml:space="preserve">Edison shall have the right to immediately </w:t>
      </w:r>
      <w:r w:rsidR="00D66304">
        <w:rPr>
          <w:sz w:val="18"/>
          <w:szCs w:val="18"/>
        </w:rPr>
        <w:t xml:space="preserve">suspend or </w:t>
      </w:r>
      <w:r w:rsidRPr="00AC4C74">
        <w:rPr>
          <w:sz w:val="18"/>
          <w:szCs w:val="18"/>
        </w:rPr>
        <w:t>terminate the Agreement for cause and without liability to Edison</w:t>
      </w:r>
      <w:r>
        <w:rPr>
          <w:sz w:val="18"/>
          <w:szCs w:val="18"/>
        </w:rPr>
        <w:t>: (a) Section 11</w:t>
      </w:r>
      <w:r w:rsidRPr="00AC4C74">
        <w:rPr>
          <w:sz w:val="18"/>
          <w:szCs w:val="18"/>
        </w:rPr>
        <w:t>.6 of th</w:t>
      </w:r>
      <w:r>
        <w:rPr>
          <w:sz w:val="18"/>
          <w:szCs w:val="18"/>
        </w:rPr>
        <w:t>ese Terms and Conditions</w:t>
      </w:r>
      <w:r w:rsidRPr="00AC4C74">
        <w:rPr>
          <w:sz w:val="18"/>
          <w:szCs w:val="18"/>
        </w:rPr>
        <w:t xml:space="preserve"> </w:t>
      </w:r>
      <w:r>
        <w:rPr>
          <w:sz w:val="18"/>
          <w:szCs w:val="18"/>
        </w:rPr>
        <w:t>(“</w:t>
      </w:r>
      <w:r w:rsidRPr="00AC4C74">
        <w:rPr>
          <w:sz w:val="18"/>
          <w:szCs w:val="18"/>
        </w:rPr>
        <w:t>Environmental, Health and Safety Requirements</w:t>
      </w:r>
      <w:r>
        <w:rPr>
          <w:sz w:val="18"/>
          <w:szCs w:val="18"/>
        </w:rPr>
        <w:t>”); (b) Supplier Code of Conduct; or (c) Cyber</w:t>
      </w:r>
      <w:r w:rsidR="009824B9">
        <w:rPr>
          <w:sz w:val="18"/>
          <w:szCs w:val="18"/>
        </w:rPr>
        <w:t xml:space="preserve"> Requirements</w:t>
      </w:r>
      <w:r>
        <w:rPr>
          <w:sz w:val="18"/>
          <w:szCs w:val="18"/>
        </w:rPr>
        <w:t>; (d) Section 11.3 (“</w:t>
      </w:r>
      <w:r w:rsidRPr="00AC4C74">
        <w:rPr>
          <w:sz w:val="18"/>
          <w:szCs w:val="18"/>
        </w:rPr>
        <w:t>Jobsite Access Requirements</w:t>
      </w:r>
      <w:r>
        <w:rPr>
          <w:sz w:val="18"/>
          <w:szCs w:val="18"/>
        </w:rPr>
        <w:t xml:space="preserve">”). </w:t>
      </w:r>
    </w:p>
    <w:p w14:paraId="54C7F650" w14:textId="540979EF" w:rsidR="007A6F5A" w:rsidRDefault="007A6F5A" w:rsidP="007A6F5A">
      <w:pPr>
        <w:pStyle w:val="MSAHead02"/>
        <w:tabs>
          <w:tab w:val="clear" w:pos="1440"/>
          <w:tab w:val="left" w:pos="720"/>
        </w:tabs>
        <w:spacing w:before="0" w:after="120"/>
        <w:ind w:firstLine="0"/>
        <w:jc w:val="both"/>
        <w:rPr>
          <w:sz w:val="18"/>
          <w:szCs w:val="18"/>
        </w:rPr>
      </w:pPr>
      <w:r>
        <w:rPr>
          <w:sz w:val="18"/>
          <w:szCs w:val="18"/>
        </w:rPr>
        <w:t>15.5</w:t>
      </w:r>
      <w:r>
        <w:rPr>
          <w:sz w:val="18"/>
          <w:szCs w:val="18"/>
        </w:rPr>
        <w:tab/>
      </w:r>
      <w:r w:rsidRPr="00E002D8">
        <w:rPr>
          <w:sz w:val="18"/>
          <w:szCs w:val="18"/>
          <w:u w:val="single"/>
        </w:rPr>
        <w:t>Edison Event of Default</w:t>
      </w:r>
      <w:r w:rsidRPr="00AC4C74">
        <w:rPr>
          <w:sz w:val="18"/>
          <w:szCs w:val="18"/>
        </w:rPr>
        <w:t>.  The occurrence and continuation of the following shall constitute an Event of Default by Edison:  Edison fails to pay Contractor, when due, undisputed charges for a period of three months and fails to make payment within 60 days after receipt of notice from Contractor of the failure to make payment.</w:t>
      </w:r>
    </w:p>
    <w:p w14:paraId="54C7F651" w14:textId="77777777" w:rsidR="007A6F5A" w:rsidRDefault="007A6F5A" w:rsidP="007A6F5A">
      <w:pPr>
        <w:pStyle w:val="MSAHead02"/>
        <w:tabs>
          <w:tab w:val="clear" w:pos="1440"/>
          <w:tab w:val="left" w:pos="720"/>
        </w:tabs>
        <w:spacing w:before="0" w:after="120"/>
        <w:ind w:firstLine="0"/>
        <w:jc w:val="both"/>
        <w:rPr>
          <w:sz w:val="18"/>
          <w:szCs w:val="18"/>
        </w:rPr>
      </w:pPr>
      <w:r>
        <w:rPr>
          <w:sz w:val="18"/>
          <w:szCs w:val="18"/>
        </w:rPr>
        <w:t>15.6</w:t>
      </w:r>
      <w:r>
        <w:rPr>
          <w:sz w:val="18"/>
          <w:szCs w:val="18"/>
        </w:rPr>
        <w:tab/>
      </w:r>
      <w:r w:rsidRPr="00743FD8">
        <w:rPr>
          <w:sz w:val="18"/>
          <w:szCs w:val="18"/>
          <w:u w:val="single"/>
        </w:rPr>
        <w:t>Remedies</w:t>
      </w:r>
      <w:r w:rsidRPr="00AC4C74">
        <w:rPr>
          <w:sz w:val="18"/>
          <w:szCs w:val="18"/>
        </w:rPr>
        <w:t>.</w:t>
      </w:r>
      <w:r>
        <w:rPr>
          <w:sz w:val="18"/>
          <w:szCs w:val="18"/>
        </w:rPr>
        <w:t xml:space="preserve"> </w:t>
      </w:r>
      <w:r w:rsidRPr="00AC4C74">
        <w:rPr>
          <w:sz w:val="18"/>
          <w:szCs w:val="18"/>
        </w:rPr>
        <w:t>(A)</w:t>
      </w:r>
      <w:r>
        <w:rPr>
          <w:sz w:val="18"/>
          <w:szCs w:val="18"/>
        </w:rPr>
        <w:t xml:space="preserve"> </w:t>
      </w:r>
      <w:r w:rsidRPr="00AC4C74">
        <w:rPr>
          <w:sz w:val="18"/>
          <w:szCs w:val="18"/>
        </w:rPr>
        <w:t>If an Event of Default with respect to one Party occurs, then the non-defaulting Party shall have the right, in addition to all other remedies the non-defaulting Party may have available under the Agreement or at law, (1) to give notice to the defaulting Party and designate a day, no earlier than the date that notice is effective, as the early termination date of the Agreement, and (2) suspend performance of its obligations under the Agreement.</w:t>
      </w:r>
      <w:r>
        <w:rPr>
          <w:sz w:val="18"/>
          <w:szCs w:val="18"/>
        </w:rPr>
        <w:t xml:space="preserve"> (B) </w:t>
      </w:r>
      <w:r w:rsidRPr="00AC4C74">
        <w:rPr>
          <w:sz w:val="18"/>
          <w:szCs w:val="18"/>
        </w:rPr>
        <w:t xml:space="preserve">Edison shall also have the right </w:t>
      </w:r>
      <w:r>
        <w:rPr>
          <w:sz w:val="18"/>
          <w:szCs w:val="18"/>
        </w:rPr>
        <w:t xml:space="preserve">to </w:t>
      </w:r>
      <w:r w:rsidRPr="00743FD8">
        <w:rPr>
          <w:color w:val="000000"/>
          <w:sz w:val="18"/>
          <w:szCs w:val="18"/>
        </w:rPr>
        <w:t>terminate</w:t>
      </w:r>
      <w:r>
        <w:rPr>
          <w:sz w:val="18"/>
          <w:szCs w:val="18"/>
        </w:rPr>
        <w:t xml:space="preserve"> the Agreement</w:t>
      </w:r>
      <w:r w:rsidRPr="00AC4C74">
        <w:rPr>
          <w:sz w:val="18"/>
          <w:szCs w:val="18"/>
        </w:rPr>
        <w:t>, in whole or in part due to Contractor’s Event of Default.  If Edison chooses to terminate the Agreement in part, Contractor shall immediately stop performing the terminated Services</w:t>
      </w:r>
      <w:r>
        <w:rPr>
          <w:sz w:val="18"/>
          <w:szCs w:val="18"/>
        </w:rPr>
        <w:t xml:space="preserve"> or Deliverables</w:t>
      </w:r>
      <w:r w:rsidRPr="00AC4C74">
        <w:rPr>
          <w:sz w:val="18"/>
          <w:szCs w:val="18"/>
        </w:rPr>
        <w:t>, and the charges payable under the Agreement will be equitably adjusted to reflect only those Services</w:t>
      </w:r>
      <w:r>
        <w:rPr>
          <w:sz w:val="18"/>
          <w:szCs w:val="18"/>
        </w:rPr>
        <w:t xml:space="preserve"> or Deliverables</w:t>
      </w:r>
      <w:r w:rsidRPr="00AC4C74">
        <w:rPr>
          <w:sz w:val="18"/>
          <w:szCs w:val="18"/>
        </w:rPr>
        <w:t xml:space="preserve"> that are to be continued.</w:t>
      </w:r>
      <w:r>
        <w:rPr>
          <w:sz w:val="18"/>
          <w:szCs w:val="18"/>
        </w:rPr>
        <w:t xml:space="preserve"> (C)  </w:t>
      </w:r>
      <w:r w:rsidRPr="00AC4C74">
        <w:rPr>
          <w:sz w:val="18"/>
          <w:szCs w:val="18"/>
        </w:rPr>
        <w:t>If Edison terminates the Agreement for Contractor’s Event of Default, Contractor shall immediately stop performing the Services</w:t>
      </w:r>
      <w:r>
        <w:rPr>
          <w:sz w:val="18"/>
          <w:szCs w:val="18"/>
        </w:rPr>
        <w:t xml:space="preserve"> or providing Deliverables</w:t>
      </w:r>
      <w:r w:rsidRPr="00AC4C74">
        <w:rPr>
          <w:sz w:val="18"/>
          <w:szCs w:val="18"/>
        </w:rPr>
        <w:t>, return all data provided by Edison, refund to Edison all payments previously made less any amount as mutually agreed to for any portion of the Services</w:t>
      </w:r>
      <w:r>
        <w:rPr>
          <w:sz w:val="18"/>
          <w:szCs w:val="18"/>
        </w:rPr>
        <w:t xml:space="preserve"> and Deliverables</w:t>
      </w:r>
      <w:r w:rsidRPr="00AC4C74">
        <w:rPr>
          <w:sz w:val="18"/>
          <w:szCs w:val="18"/>
        </w:rPr>
        <w:t xml:space="preserve"> which Edison chooses to Accept. </w:t>
      </w:r>
      <w:r>
        <w:rPr>
          <w:sz w:val="18"/>
          <w:szCs w:val="18"/>
        </w:rPr>
        <w:t xml:space="preserve"> </w:t>
      </w:r>
      <w:r w:rsidRPr="00AC4C74">
        <w:rPr>
          <w:sz w:val="18"/>
          <w:szCs w:val="18"/>
        </w:rPr>
        <w:t>(D)</w:t>
      </w:r>
      <w:r>
        <w:rPr>
          <w:sz w:val="18"/>
          <w:szCs w:val="18"/>
        </w:rPr>
        <w:t xml:space="preserve">  </w:t>
      </w:r>
      <w:r w:rsidRPr="00AC4C74">
        <w:rPr>
          <w:sz w:val="18"/>
          <w:szCs w:val="18"/>
        </w:rPr>
        <w:t>If a purported termination for cause by Edison under this Section 1</w:t>
      </w:r>
      <w:r>
        <w:rPr>
          <w:sz w:val="18"/>
          <w:szCs w:val="18"/>
        </w:rPr>
        <w:t>5.6</w:t>
      </w:r>
      <w:r w:rsidRPr="00AC4C74">
        <w:rPr>
          <w:sz w:val="18"/>
          <w:szCs w:val="18"/>
        </w:rPr>
        <w:t xml:space="preserve"> is determined by a competent authority not to be a termination for cause, then this termination by Edison shall be deemed to be a termination </w:t>
      </w:r>
      <w:r>
        <w:rPr>
          <w:sz w:val="18"/>
          <w:szCs w:val="18"/>
        </w:rPr>
        <w:t>for convenience under Section 15</w:t>
      </w:r>
      <w:r w:rsidRPr="00AC4C74">
        <w:rPr>
          <w:sz w:val="18"/>
          <w:szCs w:val="18"/>
        </w:rPr>
        <w:t>.2.</w:t>
      </w:r>
    </w:p>
    <w:p w14:paraId="54C7F652" w14:textId="77777777" w:rsidR="007A6F5A" w:rsidRPr="00E002D8" w:rsidRDefault="007A6F5A" w:rsidP="007A6F5A">
      <w:pPr>
        <w:pStyle w:val="MSAHead02"/>
        <w:tabs>
          <w:tab w:val="clear" w:pos="1440"/>
          <w:tab w:val="left" w:pos="720"/>
        </w:tabs>
        <w:spacing w:before="0" w:after="120"/>
        <w:ind w:firstLine="0"/>
        <w:jc w:val="both"/>
        <w:rPr>
          <w:sz w:val="18"/>
          <w:szCs w:val="18"/>
        </w:rPr>
      </w:pPr>
      <w:r>
        <w:rPr>
          <w:sz w:val="18"/>
          <w:szCs w:val="18"/>
        </w:rPr>
        <w:lastRenderedPageBreak/>
        <w:t>15.7</w:t>
      </w:r>
      <w:r>
        <w:rPr>
          <w:sz w:val="18"/>
          <w:szCs w:val="18"/>
        </w:rPr>
        <w:tab/>
      </w:r>
      <w:r>
        <w:rPr>
          <w:sz w:val="18"/>
          <w:szCs w:val="18"/>
          <w:u w:val="single"/>
        </w:rPr>
        <w:t>Transition Services</w:t>
      </w:r>
      <w:r>
        <w:rPr>
          <w:sz w:val="18"/>
          <w:szCs w:val="18"/>
        </w:rPr>
        <w:t xml:space="preserve">.  </w:t>
      </w:r>
      <w:r w:rsidRPr="00385062">
        <w:rPr>
          <w:sz w:val="18"/>
          <w:szCs w:val="18"/>
        </w:rPr>
        <w:t xml:space="preserve">Despite the expiration or termination of the Agreement, Contractor shall, upon Edison’s request, provide to Edison transition assistance as reasonably requested by Edison for the </w:t>
      </w:r>
      <w:r>
        <w:rPr>
          <w:sz w:val="18"/>
          <w:szCs w:val="18"/>
        </w:rPr>
        <w:t xml:space="preserve">performance of the </w:t>
      </w:r>
      <w:r w:rsidRPr="00385062">
        <w:rPr>
          <w:sz w:val="18"/>
          <w:szCs w:val="18"/>
        </w:rPr>
        <w:t xml:space="preserve">Services </w:t>
      </w:r>
      <w:r>
        <w:rPr>
          <w:sz w:val="18"/>
          <w:szCs w:val="18"/>
        </w:rPr>
        <w:t xml:space="preserve">or provision of Deliverables </w:t>
      </w:r>
      <w:r w:rsidRPr="00385062">
        <w:rPr>
          <w:sz w:val="18"/>
          <w:szCs w:val="18"/>
        </w:rPr>
        <w:t>to continue without interruption or adverse effect, including continuing to provide the Services</w:t>
      </w:r>
      <w:r>
        <w:rPr>
          <w:sz w:val="18"/>
          <w:szCs w:val="18"/>
        </w:rPr>
        <w:t xml:space="preserve"> or Deliverables</w:t>
      </w:r>
      <w:r w:rsidRPr="00385062">
        <w:rPr>
          <w:sz w:val="18"/>
          <w:szCs w:val="18"/>
        </w:rPr>
        <w:t xml:space="preserve"> past the expiration or early termination date, and to facilitate the orderly transfer of the Services</w:t>
      </w:r>
      <w:r>
        <w:rPr>
          <w:sz w:val="18"/>
          <w:szCs w:val="18"/>
        </w:rPr>
        <w:t xml:space="preserve"> and Deliverables</w:t>
      </w:r>
      <w:r w:rsidRPr="00385062">
        <w:rPr>
          <w:sz w:val="18"/>
          <w:szCs w:val="18"/>
        </w:rPr>
        <w:t xml:space="preserve"> to Edison or to a third party.  Edison shall pay C</w:t>
      </w:r>
      <w:r>
        <w:rPr>
          <w:sz w:val="18"/>
          <w:szCs w:val="18"/>
        </w:rPr>
        <w:t>ontractor for these transition s</w:t>
      </w:r>
      <w:r w:rsidRPr="00385062">
        <w:rPr>
          <w:sz w:val="18"/>
          <w:szCs w:val="18"/>
        </w:rPr>
        <w:t>ervices under the terms and conditions of the Agreement.</w:t>
      </w:r>
    </w:p>
    <w:p w14:paraId="54C7F653" w14:textId="69CB803B" w:rsidR="007A6F5A" w:rsidRDefault="007A6F5A" w:rsidP="007A6F5A">
      <w:pPr>
        <w:pStyle w:val="MSAHead02"/>
        <w:tabs>
          <w:tab w:val="clear" w:pos="1440"/>
          <w:tab w:val="left" w:pos="720"/>
        </w:tabs>
        <w:spacing w:before="0"/>
        <w:ind w:firstLine="0"/>
        <w:jc w:val="both"/>
        <w:rPr>
          <w:sz w:val="18"/>
          <w:szCs w:val="18"/>
        </w:rPr>
      </w:pPr>
      <w:r>
        <w:rPr>
          <w:sz w:val="18"/>
          <w:szCs w:val="18"/>
        </w:rPr>
        <w:t>15.8</w:t>
      </w:r>
      <w:r>
        <w:rPr>
          <w:sz w:val="18"/>
          <w:szCs w:val="18"/>
        </w:rPr>
        <w:tab/>
      </w:r>
      <w:r>
        <w:rPr>
          <w:sz w:val="18"/>
          <w:szCs w:val="18"/>
          <w:u w:val="single"/>
        </w:rPr>
        <w:t>Suspension</w:t>
      </w:r>
      <w:r>
        <w:rPr>
          <w:sz w:val="18"/>
          <w:szCs w:val="18"/>
        </w:rPr>
        <w:t xml:space="preserve">.  </w:t>
      </w:r>
      <w:r w:rsidRPr="00E627C7">
        <w:rPr>
          <w:sz w:val="18"/>
          <w:szCs w:val="18"/>
        </w:rPr>
        <w:t>Edison may order Contractor to suspend, and to subsequently resume, performance</w:t>
      </w:r>
      <w:r>
        <w:rPr>
          <w:sz w:val="18"/>
          <w:szCs w:val="18"/>
        </w:rPr>
        <w:t xml:space="preserve"> or provision</w:t>
      </w:r>
      <w:r w:rsidRPr="00E627C7">
        <w:rPr>
          <w:sz w:val="18"/>
          <w:szCs w:val="18"/>
        </w:rPr>
        <w:t xml:space="preserve"> of all or any part of the Services</w:t>
      </w:r>
      <w:r>
        <w:rPr>
          <w:sz w:val="18"/>
          <w:szCs w:val="18"/>
        </w:rPr>
        <w:t xml:space="preserve"> or Deliverables</w:t>
      </w:r>
      <w:r w:rsidRPr="00E627C7">
        <w:rPr>
          <w:sz w:val="18"/>
          <w:szCs w:val="18"/>
        </w:rPr>
        <w:t xml:space="preserve"> at any time by giving Contractor at least </w:t>
      </w:r>
      <w:r>
        <w:rPr>
          <w:sz w:val="18"/>
          <w:szCs w:val="18"/>
        </w:rPr>
        <w:t xml:space="preserve">10 </w:t>
      </w:r>
      <w:r w:rsidRPr="00E627C7">
        <w:rPr>
          <w:sz w:val="18"/>
          <w:szCs w:val="18"/>
        </w:rPr>
        <w:t xml:space="preserve">days prior notice designating the suspension date. If Edison orders suspension, Edison shall:  (A) complete the payments due up to the effective date of the </w:t>
      </w:r>
      <w:r w:rsidRPr="00743FD8">
        <w:rPr>
          <w:color w:val="000000"/>
          <w:sz w:val="18"/>
          <w:szCs w:val="18"/>
        </w:rPr>
        <w:t>suspension</w:t>
      </w:r>
      <w:r w:rsidRPr="00E627C7">
        <w:rPr>
          <w:sz w:val="18"/>
          <w:szCs w:val="18"/>
        </w:rPr>
        <w:t xml:space="preserve"> notice, and shall resume payments as of the effective date the suspended Services</w:t>
      </w:r>
      <w:r>
        <w:rPr>
          <w:sz w:val="18"/>
          <w:szCs w:val="18"/>
        </w:rPr>
        <w:t xml:space="preserve"> or Deliverables</w:t>
      </w:r>
      <w:r w:rsidRPr="00E627C7">
        <w:rPr>
          <w:sz w:val="18"/>
          <w:szCs w:val="18"/>
        </w:rPr>
        <w:t xml:space="preserve"> are ordered resumed; and (B) upon receipt of sufficient supporting data from Contractor, pay for any reasonable and necessary out-of-pocket expenses incurred by Contractor as a result of that suspension.  If Edison requests that Contractor resume those Services</w:t>
      </w:r>
      <w:r>
        <w:rPr>
          <w:sz w:val="18"/>
          <w:szCs w:val="18"/>
        </w:rPr>
        <w:t xml:space="preserve"> or Deliverables</w:t>
      </w:r>
      <w:r w:rsidRPr="00E627C7">
        <w:rPr>
          <w:sz w:val="18"/>
          <w:szCs w:val="18"/>
        </w:rPr>
        <w:t xml:space="preserve">, Contractor shall provide Edison with revised milestones or plans which shall be subject to Edison’s review and approval.  Once approved, Contractor shall resume the suspended Services </w:t>
      </w:r>
      <w:r>
        <w:rPr>
          <w:sz w:val="18"/>
          <w:szCs w:val="18"/>
        </w:rPr>
        <w:t xml:space="preserve">or Deliverables </w:t>
      </w:r>
      <w:r w:rsidRPr="00E627C7">
        <w:rPr>
          <w:sz w:val="18"/>
          <w:szCs w:val="18"/>
        </w:rPr>
        <w:t>in accordance with the approved milestones or plans.  The provisions of this Section</w:t>
      </w:r>
      <w:r>
        <w:rPr>
          <w:sz w:val="18"/>
          <w:szCs w:val="18"/>
        </w:rPr>
        <w:t xml:space="preserve"> 15.8</w:t>
      </w:r>
      <w:r w:rsidRPr="00E627C7">
        <w:rPr>
          <w:sz w:val="18"/>
          <w:szCs w:val="18"/>
        </w:rPr>
        <w:t xml:space="preserve"> shall be Contractor’s sole remedy as a result of any suspension of the Services</w:t>
      </w:r>
      <w:r>
        <w:rPr>
          <w:sz w:val="18"/>
          <w:szCs w:val="18"/>
        </w:rPr>
        <w:t xml:space="preserve"> or Deliverables</w:t>
      </w:r>
      <w:r w:rsidRPr="00E627C7">
        <w:rPr>
          <w:sz w:val="18"/>
          <w:szCs w:val="18"/>
        </w:rPr>
        <w:t>, in whole or in part.</w:t>
      </w:r>
    </w:p>
    <w:p w14:paraId="3F033ACA" w14:textId="79F32BAD" w:rsidR="00F706A7" w:rsidRDefault="00F706A7" w:rsidP="007A6F5A">
      <w:pPr>
        <w:pStyle w:val="MSAHead02"/>
        <w:tabs>
          <w:tab w:val="clear" w:pos="1440"/>
          <w:tab w:val="left" w:pos="720"/>
        </w:tabs>
        <w:spacing w:before="0"/>
        <w:ind w:firstLine="0"/>
        <w:jc w:val="both"/>
        <w:rPr>
          <w:sz w:val="18"/>
          <w:szCs w:val="18"/>
        </w:rPr>
      </w:pPr>
    </w:p>
    <w:p w14:paraId="00DF72F4" w14:textId="2601A968" w:rsidR="00F706A7" w:rsidRDefault="00F706A7" w:rsidP="007A6F5A">
      <w:pPr>
        <w:pStyle w:val="MSAHead02"/>
        <w:tabs>
          <w:tab w:val="clear" w:pos="1440"/>
          <w:tab w:val="left" w:pos="720"/>
        </w:tabs>
        <w:spacing w:before="0"/>
        <w:ind w:firstLine="0"/>
        <w:jc w:val="both"/>
        <w:rPr>
          <w:sz w:val="18"/>
          <w:szCs w:val="18"/>
        </w:rPr>
      </w:pPr>
      <w:r>
        <w:rPr>
          <w:sz w:val="18"/>
          <w:szCs w:val="18"/>
        </w:rPr>
        <w:t>15.9</w:t>
      </w:r>
      <w:r>
        <w:rPr>
          <w:sz w:val="18"/>
          <w:szCs w:val="18"/>
        </w:rPr>
        <w:tab/>
      </w:r>
      <w:r>
        <w:rPr>
          <w:sz w:val="18"/>
          <w:szCs w:val="18"/>
          <w:u w:val="single"/>
        </w:rPr>
        <w:t>Retrieval of Edison Data.</w:t>
      </w:r>
    </w:p>
    <w:p w14:paraId="28CCBB99" w14:textId="514594A1" w:rsidR="00F706A7" w:rsidRDefault="00F706A7" w:rsidP="007A6F5A">
      <w:pPr>
        <w:pStyle w:val="MSAHead02"/>
        <w:tabs>
          <w:tab w:val="clear" w:pos="1440"/>
          <w:tab w:val="left" w:pos="720"/>
        </w:tabs>
        <w:spacing w:before="0"/>
        <w:ind w:firstLine="0"/>
        <w:jc w:val="both"/>
        <w:rPr>
          <w:sz w:val="18"/>
          <w:szCs w:val="18"/>
        </w:rPr>
      </w:pPr>
    </w:p>
    <w:p w14:paraId="7563B93B" w14:textId="1AF70A75" w:rsidR="00F706A7" w:rsidRPr="00F706A7" w:rsidRDefault="00F706A7" w:rsidP="007A6F5A">
      <w:pPr>
        <w:pStyle w:val="MSAHead02"/>
        <w:tabs>
          <w:tab w:val="clear" w:pos="1440"/>
          <w:tab w:val="left" w:pos="720"/>
        </w:tabs>
        <w:spacing w:before="0"/>
        <w:ind w:firstLine="0"/>
        <w:jc w:val="both"/>
        <w:rPr>
          <w:sz w:val="18"/>
          <w:szCs w:val="18"/>
        </w:rPr>
      </w:pPr>
      <w:r>
        <w:rPr>
          <w:sz w:val="18"/>
          <w:szCs w:val="18"/>
        </w:rPr>
        <w:tab/>
        <w:t xml:space="preserve">For sixty (60) days following any termination for cause or convenience, Edison will have the right to retrieve any Edison Data in Contractor’s possession, which shall be effected </w:t>
      </w:r>
      <w:r w:rsidR="00FF3FE5">
        <w:rPr>
          <w:sz w:val="18"/>
          <w:szCs w:val="18"/>
        </w:rPr>
        <w:t>either by Contractor returning the data, or by granting Edison access to Contractor’s network solely for purposes of retrieving such data, without charge to Edison</w:t>
      </w:r>
      <w:r w:rsidR="00436D51">
        <w:rPr>
          <w:sz w:val="18"/>
          <w:szCs w:val="18"/>
        </w:rPr>
        <w:t>.</w:t>
      </w:r>
    </w:p>
    <w:p w14:paraId="54C7F654" w14:textId="77777777" w:rsidR="007A6F5A" w:rsidRDefault="007A6F5A" w:rsidP="007A6F5A">
      <w:pPr>
        <w:pStyle w:val="MSAHead02"/>
        <w:tabs>
          <w:tab w:val="clear" w:pos="1440"/>
          <w:tab w:val="left" w:pos="720"/>
        </w:tabs>
        <w:spacing w:before="0"/>
        <w:ind w:firstLine="0"/>
        <w:jc w:val="both"/>
        <w:rPr>
          <w:sz w:val="18"/>
          <w:szCs w:val="18"/>
        </w:rPr>
      </w:pPr>
    </w:p>
    <w:p w14:paraId="54C7F655" w14:textId="77777777" w:rsidR="007A6F5A" w:rsidRDefault="007A6F5A" w:rsidP="007A6F5A">
      <w:pPr>
        <w:pStyle w:val="MSAHead01"/>
        <w:spacing w:after="240"/>
        <w:jc w:val="both"/>
        <w:rPr>
          <w:sz w:val="18"/>
          <w:szCs w:val="18"/>
        </w:rPr>
      </w:pPr>
      <w:r w:rsidRPr="00543C35">
        <w:rPr>
          <w:sz w:val="18"/>
          <w:szCs w:val="18"/>
        </w:rPr>
        <w:t>1</w:t>
      </w:r>
      <w:r>
        <w:rPr>
          <w:sz w:val="18"/>
          <w:szCs w:val="18"/>
        </w:rPr>
        <w:t>6</w:t>
      </w:r>
      <w:r w:rsidRPr="00543C35">
        <w:rPr>
          <w:sz w:val="18"/>
          <w:szCs w:val="18"/>
        </w:rPr>
        <w:t>.</w:t>
      </w:r>
      <w:r w:rsidRPr="00543C35">
        <w:rPr>
          <w:sz w:val="18"/>
          <w:szCs w:val="18"/>
        </w:rPr>
        <w:tab/>
      </w:r>
      <w:r>
        <w:rPr>
          <w:sz w:val="18"/>
          <w:szCs w:val="18"/>
        </w:rPr>
        <w:t>AUDITS AND RECORD RETENTION</w:t>
      </w:r>
    </w:p>
    <w:p w14:paraId="54C7F656" w14:textId="77777777" w:rsidR="007A6F5A" w:rsidRPr="00543C35" w:rsidRDefault="007A6F5A" w:rsidP="007A6F5A">
      <w:pPr>
        <w:pStyle w:val="MSAHead02"/>
        <w:tabs>
          <w:tab w:val="clear" w:pos="1440"/>
          <w:tab w:val="left" w:pos="720"/>
        </w:tabs>
        <w:spacing w:before="0" w:after="120"/>
        <w:ind w:firstLine="0"/>
        <w:jc w:val="both"/>
        <w:rPr>
          <w:sz w:val="18"/>
          <w:szCs w:val="18"/>
        </w:rPr>
      </w:pPr>
      <w:r>
        <w:rPr>
          <w:sz w:val="18"/>
          <w:szCs w:val="18"/>
        </w:rPr>
        <w:t>16.1</w:t>
      </w:r>
      <w:r>
        <w:rPr>
          <w:sz w:val="18"/>
          <w:szCs w:val="18"/>
        </w:rPr>
        <w:tab/>
      </w:r>
      <w:r w:rsidRPr="006D1A0F">
        <w:rPr>
          <w:sz w:val="18"/>
          <w:szCs w:val="18"/>
        </w:rPr>
        <w:t xml:space="preserve">Upon request by Edison during the period in which this Agreement is in effect, and for a period of three (3) years thereafter, Edison, or a third party designated by Edison for this purpose, may examine, inspect, or copy any or all of </w:t>
      </w:r>
      <w:r>
        <w:rPr>
          <w:sz w:val="18"/>
          <w:szCs w:val="18"/>
        </w:rPr>
        <w:t>Contractor</w:t>
      </w:r>
      <w:r w:rsidRPr="006D1A0F">
        <w:rPr>
          <w:sz w:val="18"/>
          <w:szCs w:val="18"/>
        </w:rPr>
        <w:t xml:space="preserve">’s books, records, and documents that have been generated as a result of this Agreement or that contain information relating to this Agreement, in whatever form maintained, including without limitation, project-related records, accounting or compliance records, and any supporting documentation (such as records of </w:t>
      </w:r>
      <w:r>
        <w:rPr>
          <w:sz w:val="18"/>
          <w:szCs w:val="18"/>
        </w:rPr>
        <w:t>Contractor</w:t>
      </w:r>
      <w:r w:rsidRPr="006D1A0F">
        <w:rPr>
          <w:sz w:val="18"/>
          <w:szCs w:val="18"/>
        </w:rPr>
        <w:t>’s business development and entertainment activities relating to Edison) (collectively, “</w:t>
      </w:r>
      <w:r>
        <w:rPr>
          <w:sz w:val="18"/>
          <w:szCs w:val="18"/>
        </w:rPr>
        <w:t>Contractor</w:t>
      </w:r>
      <w:r w:rsidRPr="006D1A0F">
        <w:rPr>
          <w:sz w:val="18"/>
          <w:szCs w:val="18"/>
        </w:rPr>
        <w:t xml:space="preserve"> Records”).  </w:t>
      </w:r>
      <w:r>
        <w:rPr>
          <w:sz w:val="18"/>
          <w:szCs w:val="18"/>
        </w:rPr>
        <w:t>Contractor</w:t>
      </w:r>
      <w:r w:rsidRPr="006D1A0F">
        <w:rPr>
          <w:sz w:val="18"/>
          <w:szCs w:val="18"/>
        </w:rPr>
        <w:t xml:space="preserve"> will keep proper financial and accounting records, in accordance with generally accepted accounting practices consistently applied, and will maintain its other </w:t>
      </w:r>
      <w:r>
        <w:rPr>
          <w:sz w:val="18"/>
          <w:szCs w:val="18"/>
        </w:rPr>
        <w:t>Contractor</w:t>
      </w:r>
      <w:r w:rsidRPr="006D1A0F">
        <w:rPr>
          <w:sz w:val="18"/>
          <w:szCs w:val="18"/>
        </w:rPr>
        <w:t xml:space="preserve"> Records so as to capture relevant information about </w:t>
      </w:r>
      <w:r>
        <w:rPr>
          <w:sz w:val="18"/>
          <w:szCs w:val="18"/>
        </w:rPr>
        <w:t>Contractor</w:t>
      </w:r>
      <w:r w:rsidRPr="006D1A0F">
        <w:rPr>
          <w:sz w:val="18"/>
          <w:szCs w:val="18"/>
        </w:rPr>
        <w:t>’s performance of the Services and its creation of Deliverables.  Upon five days</w:t>
      </w:r>
      <w:r>
        <w:rPr>
          <w:sz w:val="18"/>
          <w:szCs w:val="18"/>
        </w:rPr>
        <w:t>’</w:t>
      </w:r>
      <w:r w:rsidRPr="006D1A0F">
        <w:rPr>
          <w:sz w:val="18"/>
          <w:szCs w:val="18"/>
        </w:rPr>
        <w:t xml:space="preserve"> prior notice from Edison, </w:t>
      </w:r>
      <w:r>
        <w:rPr>
          <w:sz w:val="18"/>
          <w:szCs w:val="18"/>
        </w:rPr>
        <w:t>Contractor</w:t>
      </w:r>
      <w:r w:rsidRPr="006D1A0F">
        <w:rPr>
          <w:sz w:val="18"/>
          <w:szCs w:val="18"/>
        </w:rPr>
        <w:t xml:space="preserve"> will allow Edison and its designated representative(s) access to </w:t>
      </w:r>
      <w:r>
        <w:rPr>
          <w:sz w:val="18"/>
          <w:szCs w:val="18"/>
        </w:rPr>
        <w:t>Contractor</w:t>
      </w:r>
      <w:r w:rsidRPr="006D1A0F">
        <w:rPr>
          <w:sz w:val="18"/>
          <w:szCs w:val="18"/>
        </w:rPr>
        <w:t xml:space="preserve"> Records during normal business hours so Edison can audit the </w:t>
      </w:r>
      <w:r>
        <w:rPr>
          <w:sz w:val="18"/>
          <w:szCs w:val="18"/>
        </w:rPr>
        <w:t>Contractor</w:t>
      </w:r>
      <w:r w:rsidRPr="006D1A0F">
        <w:rPr>
          <w:sz w:val="18"/>
          <w:szCs w:val="18"/>
        </w:rPr>
        <w:t xml:space="preserve"> Records and will allow interviews of any employees who might reasonably have information related to the </w:t>
      </w:r>
      <w:r>
        <w:rPr>
          <w:sz w:val="18"/>
          <w:szCs w:val="18"/>
        </w:rPr>
        <w:t>Contractor</w:t>
      </w:r>
      <w:r w:rsidRPr="006D1A0F">
        <w:rPr>
          <w:sz w:val="18"/>
          <w:szCs w:val="18"/>
        </w:rPr>
        <w:t xml:space="preserve"> Records.   In the event an audit discloses any material discrepancy in the amounts invoiced to Edison from those due, </w:t>
      </w:r>
      <w:r>
        <w:rPr>
          <w:sz w:val="18"/>
          <w:szCs w:val="18"/>
        </w:rPr>
        <w:t>Contractor</w:t>
      </w:r>
      <w:r w:rsidRPr="006D1A0F">
        <w:rPr>
          <w:sz w:val="18"/>
          <w:szCs w:val="18"/>
        </w:rPr>
        <w:t xml:space="preserve"> shall promptly refund any overpayment and reimburse Edison for all costs associated with the audit.  Edison will not audit the component parts of the unit rate or fixed fee when particular Services or furnishing of Deliverables are performed on a unit price or fixed fee basis.</w:t>
      </w:r>
    </w:p>
    <w:p w14:paraId="54C7F657" w14:textId="7D5172B2" w:rsidR="007A6F5A" w:rsidRDefault="007A6F5A" w:rsidP="007A6F5A">
      <w:pPr>
        <w:pStyle w:val="MSAHead02"/>
        <w:tabs>
          <w:tab w:val="clear" w:pos="1440"/>
          <w:tab w:val="left" w:pos="540"/>
        </w:tabs>
        <w:spacing w:before="0" w:after="120"/>
        <w:ind w:firstLine="0"/>
        <w:jc w:val="both"/>
        <w:rPr>
          <w:sz w:val="18"/>
          <w:szCs w:val="18"/>
        </w:rPr>
      </w:pPr>
      <w:r>
        <w:rPr>
          <w:sz w:val="18"/>
          <w:szCs w:val="18"/>
        </w:rPr>
        <w:t>16.2</w:t>
      </w:r>
      <w:r>
        <w:rPr>
          <w:sz w:val="18"/>
          <w:szCs w:val="18"/>
        </w:rPr>
        <w:tab/>
      </w:r>
      <w:r>
        <w:rPr>
          <w:sz w:val="18"/>
          <w:szCs w:val="18"/>
        </w:rPr>
        <w:tab/>
      </w:r>
      <w:r w:rsidRPr="0001722A">
        <w:rPr>
          <w:sz w:val="18"/>
          <w:szCs w:val="18"/>
        </w:rPr>
        <w:t xml:space="preserve">Edison has the right to conduct an audit of </w:t>
      </w:r>
      <w:r>
        <w:rPr>
          <w:sz w:val="18"/>
          <w:szCs w:val="18"/>
        </w:rPr>
        <w:t>Contractor</w:t>
      </w:r>
      <w:r w:rsidRPr="0001722A">
        <w:rPr>
          <w:sz w:val="18"/>
          <w:szCs w:val="18"/>
        </w:rPr>
        <w:t xml:space="preserve"> for adherence to the terms of the Cyber </w:t>
      </w:r>
      <w:r w:rsidR="00436D51">
        <w:rPr>
          <w:sz w:val="18"/>
          <w:szCs w:val="18"/>
        </w:rPr>
        <w:t>Requirements</w:t>
      </w:r>
      <w:r w:rsidRPr="0001722A">
        <w:rPr>
          <w:sz w:val="18"/>
          <w:szCs w:val="18"/>
        </w:rPr>
        <w:t xml:space="preserve"> not more than once per year; or more often upon notification or reasonable belief by Edison of any Cyber Incident as described </w:t>
      </w:r>
      <w:r w:rsidR="00E74AEB">
        <w:rPr>
          <w:sz w:val="18"/>
          <w:szCs w:val="18"/>
        </w:rPr>
        <w:t>there</w:t>
      </w:r>
      <w:r w:rsidRPr="0001722A">
        <w:rPr>
          <w:sz w:val="18"/>
          <w:szCs w:val="18"/>
        </w:rPr>
        <w:t xml:space="preserve">in, or as required to comply with regulatory requirements.  Edison also has the right to audit any </w:t>
      </w:r>
      <w:r>
        <w:rPr>
          <w:sz w:val="18"/>
          <w:szCs w:val="18"/>
        </w:rPr>
        <w:t>Contractor</w:t>
      </w:r>
      <w:r w:rsidRPr="0001722A">
        <w:rPr>
          <w:sz w:val="18"/>
          <w:szCs w:val="18"/>
        </w:rPr>
        <w:t xml:space="preserve"> third party contractor/service provider upon notification of any Cyber Incident involving the third party contractor/service provider.  </w:t>
      </w:r>
      <w:r>
        <w:rPr>
          <w:sz w:val="18"/>
          <w:szCs w:val="18"/>
        </w:rPr>
        <w:t>Contractor</w:t>
      </w:r>
      <w:r w:rsidRPr="0001722A">
        <w:rPr>
          <w:sz w:val="18"/>
          <w:szCs w:val="18"/>
        </w:rPr>
        <w:t xml:space="preserve"> will cooperate with any audit and require the cooperation of any third party contractor/service provider. </w:t>
      </w:r>
      <w:r>
        <w:rPr>
          <w:sz w:val="18"/>
          <w:szCs w:val="18"/>
        </w:rPr>
        <w:t>Contractor</w:t>
      </w:r>
      <w:r w:rsidRPr="0001722A">
        <w:rPr>
          <w:sz w:val="18"/>
          <w:szCs w:val="18"/>
        </w:rPr>
        <w:t xml:space="preserve"> shall also promptly notify Edison of any Service Organization Control (“SOC”) 2 Type II audit or Statement on Standards for Attestation Engagements (“SAES”) audit conducted within one year prior to the date of the relevant Purchase Order through the completion or termination of the Purchase Order.  Edison encourages all suppliers to share the results of industry standard third party audit reports (e.g. SOC 2 Type II audits or SSAE 16 audits) in a timely manner.  </w:t>
      </w:r>
    </w:p>
    <w:p w14:paraId="54C7F658" w14:textId="77777777" w:rsidR="007A6F5A" w:rsidRPr="00543C35" w:rsidRDefault="007A6F5A" w:rsidP="007A6F5A">
      <w:pPr>
        <w:pStyle w:val="MSAHead02"/>
        <w:spacing w:before="0" w:after="120"/>
        <w:ind w:firstLine="0"/>
        <w:jc w:val="both"/>
        <w:rPr>
          <w:sz w:val="18"/>
          <w:szCs w:val="18"/>
        </w:rPr>
      </w:pPr>
    </w:p>
    <w:p w14:paraId="54C7F659" w14:textId="77777777" w:rsidR="007A6F5A" w:rsidRPr="00543C35" w:rsidRDefault="007A6F5A" w:rsidP="007A6F5A">
      <w:pPr>
        <w:pStyle w:val="MSAHead01"/>
        <w:spacing w:after="240"/>
        <w:jc w:val="both"/>
        <w:rPr>
          <w:sz w:val="18"/>
          <w:szCs w:val="18"/>
        </w:rPr>
      </w:pPr>
      <w:bookmarkStart w:id="126" w:name="_Toc290544200"/>
      <w:bookmarkStart w:id="127" w:name="_Ref184454028"/>
      <w:bookmarkStart w:id="128" w:name="_Toc231722616"/>
      <w:r w:rsidRPr="00543C35">
        <w:rPr>
          <w:sz w:val="18"/>
          <w:szCs w:val="18"/>
        </w:rPr>
        <w:t>1</w:t>
      </w:r>
      <w:r>
        <w:rPr>
          <w:sz w:val="18"/>
          <w:szCs w:val="18"/>
        </w:rPr>
        <w:t>7</w:t>
      </w:r>
      <w:r w:rsidRPr="00543C35">
        <w:rPr>
          <w:sz w:val="18"/>
          <w:szCs w:val="18"/>
        </w:rPr>
        <w:t>.</w:t>
      </w:r>
      <w:r w:rsidRPr="00543C35">
        <w:rPr>
          <w:sz w:val="18"/>
          <w:szCs w:val="18"/>
        </w:rPr>
        <w:tab/>
        <w:t>MISCELLANEOUS</w:t>
      </w:r>
      <w:bookmarkEnd w:id="126"/>
    </w:p>
    <w:p w14:paraId="54C7F65A" w14:textId="729ED0C1" w:rsidR="007A6F5A" w:rsidRPr="00543C35" w:rsidRDefault="007A6F5A" w:rsidP="007A6F5A">
      <w:pPr>
        <w:pStyle w:val="MSAHead02"/>
        <w:tabs>
          <w:tab w:val="clear" w:pos="1440"/>
          <w:tab w:val="left" w:pos="720"/>
        </w:tabs>
        <w:spacing w:before="0" w:after="120"/>
        <w:ind w:firstLine="0"/>
        <w:jc w:val="both"/>
        <w:rPr>
          <w:sz w:val="18"/>
          <w:szCs w:val="18"/>
        </w:rPr>
      </w:pPr>
      <w:bookmarkStart w:id="129" w:name="_Toc290544201"/>
      <w:r w:rsidRPr="00543C35">
        <w:rPr>
          <w:sz w:val="18"/>
          <w:szCs w:val="18"/>
        </w:rPr>
        <w:t>1</w:t>
      </w:r>
      <w:r>
        <w:rPr>
          <w:sz w:val="18"/>
          <w:szCs w:val="18"/>
        </w:rPr>
        <w:t>7</w:t>
      </w:r>
      <w:r w:rsidRPr="00543C35">
        <w:rPr>
          <w:sz w:val="18"/>
          <w:szCs w:val="18"/>
        </w:rPr>
        <w:t>.1</w:t>
      </w:r>
      <w:r>
        <w:rPr>
          <w:sz w:val="18"/>
          <w:szCs w:val="18"/>
        </w:rPr>
        <w:tab/>
      </w:r>
      <w:r w:rsidRPr="00543C35">
        <w:rPr>
          <w:sz w:val="18"/>
          <w:szCs w:val="18"/>
          <w:u w:val="single"/>
        </w:rPr>
        <w:t>Governing Law and Venue</w:t>
      </w:r>
      <w:r w:rsidRPr="00543C35">
        <w:rPr>
          <w:sz w:val="18"/>
          <w:szCs w:val="18"/>
        </w:rPr>
        <w:t>.</w:t>
      </w:r>
      <w:bookmarkEnd w:id="129"/>
      <w:r w:rsidRPr="00543C35">
        <w:rPr>
          <w:sz w:val="18"/>
          <w:szCs w:val="18"/>
        </w:rPr>
        <w:t xml:space="preserve">  The Agreement</w:t>
      </w:r>
      <w:r w:rsidR="000013E1">
        <w:rPr>
          <w:sz w:val="18"/>
          <w:szCs w:val="18"/>
        </w:rPr>
        <w:t>, all claims arising out of or relation to the Agreement,</w:t>
      </w:r>
      <w:r w:rsidRPr="00543C35">
        <w:rPr>
          <w:sz w:val="18"/>
          <w:szCs w:val="18"/>
        </w:rPr>
        <w:t xml:space="preserve"> shall be governed by, and construed in accordance with, the laws of the State of California</w:t>
      </w:r>
      <w:r w:rsidR="00A53CA9">
        <w:rPr>
          <w:sz w:val="18"/>
          <w:szCs w:val="18"/>
        </w:rPr>
        <w:t>, without reference to its conflict of laws provisions</w:t>
      </w:r>
      <w:r w:rsidRPr="00543C35">
        <w:rPr>
          <w:sz w:val="18"/>
          <w:szCs w:val="18"/>
        </w:rPr>
        <w:t xml:space="preserve">. The Parties agree that any litigation related to the Agreement shall be brought and enforced in, and will be under the exclusive jurisdiction of, the courts of the State of California in Los Angeles County or the federal courts of the United States for the Central District of California.  The Parties irrevocably waive any objection they have now, or may subsequently have, to the bringing of any action or proceeding in these respective jurisdictions, including any objection to the laying of venue based on the grounds of principles of conflict of laws and any objection based on the grounds of lack of personal jurisdiction. </w:t>
      </w:r>
    </w:p>
    <w:p w14:paraId="54C7F65B" w14:textId="73C78A65" w:rsidR="007A6F5A" w:rsidRPr="00543C35" w:rsidRDefault="007A6F5A" w:rsidP="007A6F5A">
      <w:pPr>
        <w:pStyle w:val="MSAHead02"/>
        <w:tabs>
          <w:tab w:val="clear" w:pos="1440"/>
          <w:tab w:val="left" w:pos="720"/>
        </w:tabs>
        <w:spacing w:before="0" w:after="120"/>
        <w:ind w:firstLine="0"/>
        <w:jc w:val="both"/>
        <w:rPr>
          <w:sz w:val="18"/>
          <w:szCs w:val="18"/>
        </w:rPr>
      </w:pPr>
      <w:bookmarkStart w:id="130" w:name="_Toc290544203"/>
      <w:r w:rsidRPr="00543C35">
        <w:rPr>
          <w:sz w:val="18"/>
          <w:szCs w:val="18"/>
        </w:rPr>
        <w:t>1</w:t>
      </w:r>
      <w:r>
        <w:rPr>
          <w:sz w:val="18"/>
          <w:szCs w:val="18"/>
        </w:rPr>
        <w:t>7</w:t>
      </w:r>
      <w:r w:rsidRPr="00543C35">
        <w:rPr>
          <w:sz w:val="18"/>
          <w:szCs w:val="18"/>
        </w:rPr>
        <w:t>.2</w:t>
      </w:r>
      <w:r>
        <w:rPr>
          <w:sz w:val="18"/>
          <w:szCs w:val="18"/>
        </w:rPr>
        <w:tab/>
      </w:r>
      <w:r w:rsidRPr="00543C35">
        <w:rPr>
          <w:sz w:val="18"/>
          <w:szCs w:val="18"/>
          <w:u w:val="single"/>
        </w:rPr>
        <w:t>Dispute Resolution</w:t>
      </w:r>
      <w:r w:rsidRPr="00543C35">
        <w:rPr>
          <w:sz w:val="18"/>
          <w:szCs w:val="18"/>
        </w:rPr>
        <w:t>.</w:t>
      </w:r>
      <w:bookmarkEnd w:id="130"/>
      <w:r w:rsidRPr="00543C35">
        <w:rPr>
          <w:sz w:val="18"/>
          <w:szCs w:val="18"/>
        </w:rPr>
        <w:t xml:space="preserve">  Any unresolved disputes shall be referred to Edison’s </w:t>
      </w:r>
      <w:r w:rsidR="00A53CA9">
        <w:rPr>
          <w:sz w:val="18"/>
          <w:szCs w:val="18"/>
        </w:rPr>
        <w:t>Director</w:t>
      </w:r>
      <w:r w:rsidRPr="00543C35">
        <w:rPr>
          <w:sz w:val="18"/>
          <w:szCs w:val="18"/>
        </w:rPr>
        <w:t xml:space="preserve"> of Supply Management, or a designee, and an officer of Contractor for resolution. Pending resolution</w:t>
      </w:r>
      <w:r w:rsidR="00A53CA9">
        <w:rPr>
          <w:sz w:val="18"/>
          <w:szCs w:val="18"/>
        </w:rPr>
        <w:t xml:space="preserve"> of the dispute or any arbitration or litigation proceeding, (a)</w:t>
      </w:r>
      <w:r w:rsidRPr="00543C35">
        <w:rPr>
          <w:sz w:val="18"/>
          <w:szCs w:val="18"/>
        </w:rPr>
        <w:t xml:space="preserve"> Contractor shall continue to perform</w:t>
      </w:r>
      <w:r w:rsidR="00E830C2">
        <w:rPr>
          <w:sz w:val="18"/>
          <w:szCs w:val="18"/>
        </w:rPr>
        <w:t xml:space="preserve"> and make available</w:t>
      </w:r>
      <w:r w:rsidRPr="00543C35">
        <w:rPr>
          <w:sz w:val="18"/>
          <w:szCs w:val="18"/>
        </w:rPr>
        <w:t xml:space="preserve"> the Services </w:t>
      </w:r>
      <w:r>
        <w:rPr>
          <w:sz w:val="18"/>
          <w:szCs w:val="18"/>
        </w:rPr>
        <w:t xml:space="preserve">and provide </w:t>
      </w:r>
      <w:r w:rsidRPr="00743FD8">
        <w:rPr>
          <w:color w:val="000000"/>
          <w:sz w:val="18"/>
          <w:szCs w:val="18"/>
        </w:rPr>
        <w:t>Deliverables</w:t>
      </w:r>
      <w:r>
        <w:rPr>
          <w:sz w:val="18"/>
          <w:szCs w:val="18"/>
        </w:rPr>
        <w:t xml:space="preserve"> </w:t>
      </w:r>
      <w:r w:rsidRPr="00543C35">
        <w:rPr>
          <w:sz w:val="18"/>
          <w:szCs w:val="18"/>
        </w:rPr>
        <w:t xml:space="preserve">as directed by the Edison Representative, and </w:t>
      </w:r>
      <w:r w:rsidR="00E830C2">
        <w:rPr>
          <w:sz w:val="18"/>
          <w:szCs w:val="18"/>
        </w:rPr>
        <w:t xml:space="preserve">shall not in any way limit or curtail Edison’s access to Edison Data, and (b) </w:t>
      </w:r>
      <w:r w:rsidRPr="00543C35">
        <w:rPr>
          <w:sz w:val="18"/>
          <w:szCs w:val="18"/>
        </w:rPr>
        <w:t xml:space="preserve">Edison shall continue to make </w:t>
      </w:r>
      <w:r w:rsidRPr="00543C35">
        <w:rPr>
          <w:sz w:val="18"/>
          <w:szCs w:val="18"/>
        </w:rPr>
        <w:lastRenderedPageBreak/>
        <w:t>payments for the undisputed charges.</w:t>
      </w:r>
      <w:r>
        <w:rPr>
          <w:sz w:val="18"/>
          <w:szCs w:val="18"/>
        </w:rPr>
        <w:t xml:space="preserve">  </w:t>
      </w:r>
      <w:r w:rsidRPr="00D71D4C">
        <w:rPr>
          <w:sz w:val="18"/>
          <w:szCs w:val="18"/>
        </w:rPr>
        <w:t xml:space="preserve">Notwithstanding the foregoing, either Party shall have the right to bring immediate suit in a court of competent jurisdiction against the other Party for a breach by such Party of Section </w:t>
      </w:r>
      <w:r>
        <w:rPr>
          <w:sz w:val="18"/>
          <w:szCs w:val="18"/>
        </w:rPr>
        <w:t>8</w:t>
      </w:r>
      <w:r w:rsidRPr="00D71D4C">
        <w:rPr>
          <w:sz w:val="18"/>
          <w:szCs w:val="18"/>
        </w:rPr>
        <w:t xml:space="preserve"> </w:t>
      </w:r>
      <w:r>
        <w:rPr>
          <w:sz w:val="18"/>
          <w:szCs w:val="18"/>
        </w:rPr>
        <w:t>(</w:t>
      </w:r>
      <w:r w:rsidRPr="00D71D4C">
        <w:rPr>
          <w:sz w:val="18"/>
          <w:szCs w:val="18"/>
        </w:rPr>
        <w:t>“Mutual Non-Disclosure”</w:t>
      </w:r>
      <w:r>
        <w:rPr>
          <w:sz w:val="18"/>
          <w:szCs w:val="18"/>
        </w:rPr>
        <w:t>)</w:t>
      </w:r>
      <w:r w:rsidRPr="00D71D4C">
        <w:rPr>
          <w:sz w:val="18"/>
          <w:szCs w:val="18"/>
        </w:rPr>
        <w:t xml:space="preserve">.  In addition, Edison has the right to bring immediate suit in a court of competent jurisdiction against </w:t>
      </w:r>
      <w:r>
        <w:rPr>
          <w:sz w:val="18"/>
          <w:szCs w:val="18"/>
        </w:rPr>
        <w:t>Contractor</w:t>
      </w:r>
      <w:r w:rsidRPr="00D71D4C">
        <w:rPr>
          <w:sz w:val="18"/>
          <w:szCs w:val="18"/>
        </w:rPr>
        <w:t xml:space="preserve"> for breach of the terms in the Cyber</w:t>
      </w:r>
      <w:r w:rsidR="006107D2">
        <w:rPr>
          <w:sz w:val="18"/>
          <w:szCs w:val="18"/>
        </w:rPr>
        <w:t xml:space="preserve"> Requirements</w:t>
      </w:r>
      <w:r w:rsidR="00754E27">
        <w:rPr>
          <w:sz w:val="18"/>
          <w:szCs w:val="18"/>
        </w:rPr>
        <w:t xml:space="preserve"> </w:t>
      </w:r>
      <w:r w:rsidRPr="00D71D4C">
        <w:rPr>
          <w:sz w:val="18"/>
          <w:szCs w:val="18"/>
        </w:rPr>
        <w:t xml:space="preserve">by </w:t>
      </w:r>
      <w:r>
        <w:rPr>
          <w:sz w:val="18"/>
          <w:szCs w:val="18"/>
        </w:rPr>
        <w:t>Contractor</w:t>
      </w:r>
      <w:r w:rsidRPr="00D71D4C">
        <w:rPr>
          <w:sz w:val="18"/>
          <w:szCs w:val="18"/>
        </w:rPr>
        <w:t xml:space="preserve"> or any of its Subcontractors, employees, agents, or representatives to whom th</w:t>
      </w:r>
      <w:r w:rsidR="006107D2">
        <w:rPr>
          <w:sz w:val="18"/>
          <w:szCs w:val="18"/>
        </w:rPr>
        <w:t xml:space="preserve">e Cyber Requirements applies. </w:t>
      </w:r>
    </w:p>
    <w:p w14:paraId="54C7F65C" w14:textId="453F0C16" w:rsidR="007A6F5A" w:rsidRPr="00543C35" w:rsidRDefault="007A6F5A" w:rsidP="007A6F5A">
      <w:pPr>
        <w:pStyle w:val="MSAHead02"/>
        <w:tabs>
          <w:tab w:val="clear" w:pos="1440"/>
          <w:tab w:val="left" w:pos="720"/>
        </w:tabs>
        <w:spacing w:before="0" w:after="120"/>
        <w:ind w:firstLine="0"/>
        <w:jc w:val="both"/>
        <w:rPr>
          <w:sz w:val="18"/>
          <w:szCs w:val="18"/>
        </w:rPr>
      </w:pPr>
      <w:bookmarkStart w:id="131" w:name="_Toc290544204"/>
      <w:r w:rsidRPr="00543C35">
        <w:rPr>
          <w:sz w:val="18"/>
          <w:szCs w:val="18"/>
        </w:rPr>
        <w:t>1</w:t>
      </w:r>
      <w:r>
        <w:rPr>
          <w:sz w:val="18"/>
          <w:szCs w:val="18"/>
        </w:rPr>
        <w:t>7</w:t>
      </w:r>
      <w:r w:rsidRPr="00543C35">
        <w:rPr>
          <w:sz w:val="18"/>
          <w:szCs w:val="18"/>
        </w:rPr>
        <w:t>.3</w:t>
      </w:r>
      <w:r>
        <w:rPr>
          <w:sz w:val="18"/>
          <w:szCs w:val="18"/>
        </w:rPr>
        <w:tab/>
      </w:r>
      <w:r w:rsidRPr="00543C35">
        <w:rPr>
          <w:sz w:val="18"/>
          <w:szCs w:val="18"/>
          <w:u w:val="single"/>
        </w:rPr>
        <w:t>Public Disclosures</w:t>
      </w:r>
      <w:bookmarkEnd w:id="127"/>
      <w:bookmarkEnd w:id="128"/>
      <w:r w:rsidRPr="00543C35">
        <w:rPr>
          <w:sz w:val="18"/>
          <w:szCs w:val="18"/>
        </w:rPr>
        <w:t>.</w:t>
      </w:r>
      <w:bookmarkEnd w:id="131"/>
      <w:r w:rsidRPr="00543C35">
        <w:rPr>
          <w:sz w:val="18"/>
          <w:szCs w:val="18"/>
        </w:rPr>
        <w:t xml:space="preserve">  Contractor shall not use Edison, or any Affiliate of Edison, either in name or likeness, in any article, press release, promotional material or other published information in any media without the prior written consent of Edison’s Corporate Communications Department.</w:t>
      </w:r>
    </w:p>
    <w:p w14:paraId="54C7F65D"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132" w:name="_Toc181111886"/>
      <w:bookmarkStart w:id="133" w:name="_Ref183779445"/>
      <w:bookmarkStart w:id="134" w:name="_Toc231722617"/>
      <w:bookmarkStart w:id="135" w:name="_Toc290544205"/>
      <w:r w:rsidRPr="00543C35">
        <w:rPr>
          <w:sz w:val="18"/>
          <w:szCs w:val="18"/>
        </w:rPr>
        <w:t>1</w:t>
      </w:r>
      <w:r>
        <w:rPr>
          <w:sz w:val="18"/>
          <w:szCs w:val="18"/>
        </w:rPr>
        <w:t>7</w:t>
      </w:r>
      <w:r w:rsidRPr="00543C35">
        <w:rPr>
          <w:sz w:val="18"/>
          <w:szCs w:val="18"/>
        </w:rPr>
        <w:t>.</w:t>
      </w:r>
      <w:bookmarkEnd w:id="132"/>
      <w:bookmarkEnd w:id="133"/>
      <w:bookmarkEnd w:id="134"/>
      <w:r w:rsidRPr="00543C35">
        <w:rPr>
          <w:sz w:val="18"/>
          <w:szCs w:val="18"/>
        </w:rPr>
        <w:t>4</w:t>
      </w:r>
      <w:r>
        <w:rPr>
          <w:sz w:val="18"/>
          <w:szCs w:val="18"/>
        </w:rPr>
        <w:tab/>
      </w:r>
      <w:r w:rsidRPr="00543C35">
        <w:rPr>
          <w:sz w:val="18"/>
          <w:szCs w:val="18"/>
          <w:u w:val="single"/>
        </w:rPr>
        <w:t>Service Marks</w:t>
      </w:r>
      <w:r w:rsidRPr="00543C35">
        <w:rPr>
          <w:sz w:val="18"/>
          <w:szCs w:val="18"/>
        </w:rPr>
        <w:t>.</w:t>
      </w:r>
      <w:bookmarkEnd w:id="135"/>
      <w:r w:rsidRPr="00543C35">
        <w:rPr>
          <w:sz w:val="18"/>
          <w:szCs w:val="18"/>
        </w:rPr>
        <w:t xml:space="preserve">  Neither Party shall, without the prior written consent of the other Party, use the name, service marks, or </w:t>
      </w:r>
      <w:r w:rsidRPr="00743FD8">
        <w:rPr>
          <w:color w:val="000000"/>
          <w:sz w:val="18"/>
          <w:szCs w:val="18"/>
        </w:rPr>
        <w:t>trademarks</w:t>
      </w:r>
      <w:r w:rsidRPr="00543C35">
        <w:rPr>
          <w:sz w:val="18"/>
          <w:szCs w:val="18"/>
        </w:rPr>
        <w:t xml:space="preserve"> of the other Party.  Contractor shall not use Edison’s name, service marks or trademarks without the prior written consent from Edison’s Corporate Communications Department</w:t>
      </w:r>
      <w:r>
        <w:rPr>
          <w:sz w:val="18"/>
          <w:szCs w:val="18"/>
        </w:rPr>
        <w:t xml:space="preserve"> and subject to execution of a separate license agreement with additional terms and conditions</w:t>
      </w:r>
      <w:r w:rsidRPr="00543C35">
        <w:rPr>
          <w:sz w:val="18"/>
          <w:szCs w:val="18"/>
        </w:rPr>
        <w:t xml:space="preserve">.   </w:t>
      </w:r>
    </w:p>
    <w:p w14:paraId="54C7F65E"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136" w:name="_Toc290544206"/>
      <w:r w:rsidRPr="00543C35">
        <w:rPr>
          <w:sz w:val="18"/>
          <w:szCs w:val="18"/>
        </w:rPr>
        <w:t>1</w:t>
      </w:r>
      <w:r>
        <w:rPr>
          <w:sz w:val="18"/>
          <w:szCs w:val="18"/>
        </w:rPr>
        <w:t>7</w:t>
      </w:r>
      <w:r w:rsidRPr="00543C35">
        <w:rPr>
          <w:sz w:val="18"/>
          <w:szCs w:val="18"/>
        </w:rPr>
        <w:t>.5</w:t>
      </w:r>
      <w:r>
        <w:rPr>
          <w:sz w:val="18"/>
          <w:szCs w:val="18"/>
        </w:rPr>
        <w:tab/>
      </w:r>
      <w:r w:rsidRPr="00543C35">
        <w:rPr>
          <w:sz w:val="18"/>
          <w:szCs w:val="18"/>
          <w:u w:val="single"/>
        </w:rPr>
        <w:t>Binding Nature; Assignments</w:t>
      </w:r>
      <w:r w:rsidRPr="00543C35">
        <w:rPr>
          <w:sz w:val="18"/>
          <w:szCs w:val="18"/>
        </w:rPr>
        <w:t>.</w:t>
      </w:r>
      <w:bookmarkEnd w:id="136"/>
      <w:r w:rsidRPr="00543C35">
        <w:rPr>
          <w:sz w:val="18"/>
          <w:szCs w:val="18"/>
        </w:rPr>
        <w:t xml:space="preserve">  The Agreement shall be binding on the Parties and their respective successors and assigns.  Contractor shall not assign, delegate, or transfer the Agreement or any interest under it without the prior written </w:t>
      </w:r>
      <w:r w:rsidRPr="00743FD8">
        <w:rPr>
          <w:color w:val="000000"/>
          <w:sz w:val="18"/>
          <w:szCs w:val="18"/>
        </w:rPr>
        <w:t>consent</w:t>
      </w:r>
      <w:r w:rsidRPr="00543C35">
        <w:rPr>
          <w:sz w:val="18"/>
          <w:szCs w:val="18"/>
        </w:rPr>
        <w:t xml:space="preserve"> of Edison.  </w:t>
      </w:r>
      <w:r w:rsidRPr="00385062">
        <w:rPr>
          <w:sz w:val="18"/>
          <w:szCs w:val="18"/>
        </w:rPr>
        <w:t>Any assignment of the Agreement by Contractor either by operation of law, order of any court, or pursuant to any plan of merger, consolidation or liquidation, shall be deemed an assignment by Contractor for which prior consent is required, and any assignment made without any such consent shall be void and of no effect as between the Parties.</w:t>
      </w:r>
    </w:p>
    <w:p w14:paraId="54C7F65F" w14:textId="30D0C4E7" w:rsidR="007A6F5A" w:rsidRPr="00543C35" w:rsidRDefault="007A6F5A" w:rsidP="007A6F5A">
      <w:pPr>
        <w:pStyle w:val="MSAHead02"/>
        <w:tabs>
          <w:tab w:val="clear" w:pos="1440"/>
          <w:tab w:val="left" w:pos="720"/>
        </w:tabs>
        <w:spacing w:before="0" w:after="120"/>
        <w:ind w:firstLine="0"/>
        <w:jc w:val="both"/>
        <w:rPr>
          <w:sz w:val="18"/>
          <w:szCs w:val="18"/>
        </w:rPr>
      </w:pPr>
      <w:bookmarkStart w:id="137" w:name="_Toc290544207"/>
      <w:r w:rsidRPr="00543C35">
        <w:rPr>
          <w:sz w:val="18"/>
          <w:szCs w:val="18"/>
        </w:rPr>
        <w:t>1</w:t>
      </w:r>
      <w:r>
        <w:rPr>
          <w:sz w:val="18"/>
          <w:szCs w:val="18"/>
        </w:rPr>
        <w:t>7</w:t>
      </w:r>
      <w:r w:rsidRPr="00543C35">
        <w:rPr>
          <w:sz w:val="18"/>
          <w:szCs w:val="18"/>
        </w:rPr>
        <w:t>.6</w:t>
      </w:r>
      <w:r>
        <w:rPr>
          <w:sz w:val="18"/>
          <w:szCs w:val="18"/>
        </w:rPr>
        <w:tab/>
      </w:r>
      <w:r w:rsidRPr="00543C35">
        <w:rPr>
          <w:sz w:val="18"/>
          <w:szCs w:val="18"/>
          <w:u w:val="single"/>
        </w:rPr>
        <w:t>Priority of Documents</w:t>
      </w:r>
      <w:r w:rsidRPr="00543C35">
        <w:rPr>
          <w:sz w:val="18"/>
          <w:szCs w:val="18"/>
        </w:rPr>
        <w:t>.</w:t>
      </w:r>
      <w:bookmarkEnd w:id="137"/>
      <w:r w:rsidRPr="00543C35">
        <w:rPr>
          <w:sz w:val="18"/>
          <w:szCs w:val="18"/>
        </w:rPr>
        <w:t xml:space="preserve">  In the event of conflicting provisions between the</w:t>
      </w:r>
      <w:r w:rsidR="006107D2">
        <w:rPr>
          <w:sz w:val="18"/>
          <w:szCs w:val="18"/>
        </w:rPr>
        <w:t>se Ter</w:t>
      </w:r>
      <w:r w:rsidR="0018366A">
        <w:rPr>
          <w:sz w:val="18"/>
          <w:szCs w:val="18"/>
        </w:rPr>
        <w:t>m</w:t>
      </w:r>
      <w:r w:rsidR="006107D2">
        <w:rPr>
          <w:sz w:val="18"/>
          <w:szCs w:val="18"/>
        </w:rPr>
        <w:t>s and Conditions</w:t>
      </w:r>
      <w:r w:rsidRPr="00543C35">
        <w:rPr>
          <w:sz w:val="18"/>
          <w:szCs w:val="18"/>
        </w:rPr>
        <w:t xml:space="preserve"> and any Purchase Order, they are to be resolved in the following priority: Change Orders, from the most recent to the earliest; then FCOs and CWAs, from the most </w:t>
      </w:r>
      <w:r w:rsidRPr="00743FD8">
        <w:rPr>
          <w:color w:val="000000"/>
          <w:sz w:val="18"/>
          <w:szCs w:val="18"/>
        </w:rPr>
        <w:t>recent</w:t>
      </w:r>
      <w:r w:rsidRPr="00543C35">
        <w:rPr>
          <w:sz w:val="18"/>
          <w:szCs w:val="18"/>
        </w:rPr>
        <w:t xml:space="preserve"> to the earliest; then the applicable Purchase Order; the</w:t>
      </w:r>
      <w:r>
        <w:rPr>
          <w:sz w:val="18"/>
          <w:szCs w:val="18"/>
        </w:rPr>
        <w:t xml:space="preserve"> Statement of Work or</w:t>
      </w:r>
      <w:r w:rsidRPr="00543C35">
        <w:rPr>
          <w:sz w:val="18"/>
          <w:szCs w:val="18"/>
        </w:rPr>
        <w:t xml:space="preserve"> Specification; </w:t>
      </w:r>
      <w:r>
        <w:rPr>
          <w:sz w:val="18"/>
          <w:szCs w:val="18"/>
        </w:rPr>
        <w:t xml:space="preserve">and </w:t>
      </w:r>
      <w:r w:rsidRPr="00543C35">
        <w:rPr>
          <w:sz w:val="18"/>
          <w:szCs w:val="18"/>
        </w:rPr>
        <w:t xml:space="preserve">any other referenced documents in the Purchase Order.  </w:t>
      </w:r>
      <w:r>
        <w:rPr>
          <w:sz w:val="18"/>
          <w:szCs w:val="18"/>
        </w:rPr>
        <w:t>Except as set forth in Section 3.5 (“Purchase Orders; Change Orders”) and Section 17.11 (“Amendment and Waiver”), any</w:t>
      </w:r>
      <w:r w:rsidRPr="00543C35">
        <w:rPr>
          <w:sz w:val="18"/>
          <w:szCs w:val="18"/>
        </w:rPr>
        <w:t xml:space="preserve"> inconsistency between the terms in a Purchase Order or Change Order and these Terms and Conditions shall be resolved in favor of that Purchase Order or Change Order, but only with respect to the subject matter and duration of that Purchase Order or Change Order.</w:t>
      </w:r>
    </w:p>
    <w:p w14:paraId="4A254B35" w14:textId="4BD53398" w:rsidR="00A06036" w:rsidRPr="00543C35" w:rsidRDefault="007A6F5A" w:rsidP="004A7843">
      <w:pPr>
        <w:pStyle w:val="MSAHead02"/>
        <w:tabs>
          <w:tab w:val="clear" w:pos="1440"/>
          <w:tab w:val="left" w:pos="720"/>
        </w:tabs>
        <w:spacing w:before="0" w:after="120"/>
        <w:ind w:firstLine="0"/>
        <w:jc w:val="both"/>
        <w:rPr>
          <w:sz w:val="18"/>
          <w:szCs w:val="18"/>
        </w:rPr>
      </w:pPr>
      <w:bookmarkStart w:id="138" w:name="_Toc290544208"/>
      <w:r w:rsidRPr="00543C35">
        <w:rPr>
          <w:sz w:val="18"/>
          <w:szCs w:val="18"/>
        </w:rPr>
        <w:t>1</w:t>
      </w:r>
      <w:r>
        <w:rPr>
          <w:sz w:val="18"/>
          <w:szCs w:val="18"/>
        </w:rPr>
        <w:t>7</w:t>
      </w:r>
      <w:r w:rsidRPr="00543C35">
        <w:rPr>
          <w:sz w:val="18"/>
          <w:szCs w:val="18"/>
        </w:rPr>
        <w:t>.7</w:t>
      </w:r>
      <w:r>
        <w:rPr>
          <w:sz w:val="18"/>
          <w:szCs w:val="18"/>
        </w:rPr>
        <w:tab/>
      </w:r>
      <w:r w:rsidRPr="00543C35">
        <w:rPr>
          <w:sz w:val="18"/>
          <w:szCs w:val="18"/>
          <w:u w:val="single"/>
        </w:rPr>
        <w:t>Independent Contractor</w:t>
      </w:r>
      <w:r w:rsidRPr="00543C35">
        <w:rPr>
          <w:sz w:val="18"/>
          <w:szCs w:val="18"/>
        </w:rPr>
        <w:t>.</w:t>
      </w:r>
      <w:bookmarkEnd w:id="138"/>
      <w:r w:rsidRPr="00543C35">
        <w:rPr>
          <w:sz w:val="18"/>
          <w:szCs w:val="18"/>
        </w:rPr>
        <w:t xml:space="preserve">  </w:t>
      </w:r>
      <w:r w:rsidR="00BE05D3">
        <w:rPr>
          <w:sz w:val="18"/>
          <w:szCs w:val="18"/>
        </w:rPr>
        <w:t>(A)</w:t>
      </w:r>
      <w:r w:rsidR="003D548A">
        <w:rPr>
          <w:sz w:val="18"/>
          <w:szCs w:val="18"/>
        </w:rPr>
        <w:t xml:space="preserve"> </w:t>
      </w:r>
      <w:r w:rsidRPr="00543C35">
        <w:rPr>
          <w:sz w:val="18"/>
          <w:szCs w:val="18"/>
        </w:rPr>
        <w:t>Contractor</w:t>
      </w:r>
      <w:r w:rsidR="00BE05D3">
        <w:rPr>
          <w:sz w:val="18"/>
          <w:szCs w:val="18"/>
        </w:rPr>
        <w:t xml:space="preserve"> and any Subcontractor</w:t>
      </w:r>
      <w:r w:rsidRPr="00543C35">
        <w:rPr>
          <w:sz w:val="18"/>
          <w:szCs w:val="18"/>
        </w:rPr>
        <w:t xml:space="preserve"> </w:t>
      </w:r>
      <w:r w:rsidRPr="00743FD8">
        <w:rPr>
          <w:color w:val="000000"/>
          <w:sz w:val="18"/>
          <w:szCs w:val="18"/>
        </w:rPr>
        <w:t>is</w:t>
      </w:r>
      <w:r w:rsidR="00BE05D3">
        <w:rPr>
          <w:color w:val="000000"/>
          <w:sz w:val="18"/>
          <w:szCs w:val="18"/>
        </w:rPr>
        <w:t>,</w:t>
      </w:r>
      <w:r w:rsidRPr="00543C35">
        <w:rPr>
          <w:sz w:val="18"/>
          <w:szCs w:val="18"/>
        </w:rPr>
        <w:t xml:space="preserve"> and will perform the Services as an independent contractor for Edison. </w:t>
      </w:r>
      <w:r w:rsidR="00BE05D3">
        <w:rPr>
          <w:sz w:val="18"/>
          <w:szCs w:val="18"/>
        </w:rPr>
        <w:t>(B)</w:t>
      </w:r>
      <w:r w:rsidR="008F7C6F">
        <w:rPr>
          <w:sz w:val="18"/>
          <w:szCs w:val="18"/>
        </w:rPr>
        <w:t xml:space="preserve"> </w:t>
      </w:r>
      <w:r w:rsidR="008F7C6F">
        <w:rPr>
          <w:sz w:val="18"/>
          <w:szCs w:val="18"/>
        </w:rPr>
        <w:tab/>
        <w:t>Manner and Means of Performance</w:t>
      </w:r>
      <w:r w:rsidR="00894BFF">
        <w:rPr>
          <w:sz w:val="18"/>
          <w:szCs w:val="18"/>
        </w:rPr>
        <w:t>.</w:t>
      </w:r>
      <w:r w:rsidR="003D548A">
        <w:rPr>
          <w:sz w:val="18"/>
          <w:szCs w:val="18"/>
        </w:rPr>
        <w:t xml:space="preserve"> </w:t>
      </w:r>
      <w:r w:rsidR="008F7C6F">
        <w:rPr>
          <w:sz w:val="18"/>
          <w:szCs w:val="18"/>
        </w:rPr>
        <w:t xml:space="preserve">The Services and Deliverables will be provided using Contractor’s and Subcontractor’s own manner and means of performance of the work.  Edison does not retain </w:t>
      </w:r>
      <w:r w:rsidR="00894BFF">
        <w:rPr>
          <w:sz w:val="18"/>
          <w:szCs w:val="18"/>
        </w:rPr>
        <w:t>the right or authority to direct the manner and means of the performance of the work</w:t>
      </w:r>
      <w:r w:rsidR="003D548A">
        <w:rPr>
          <w:sz w:val="18"/>
          <w:szCs w:val="18"/>
        </w:rPr>
        <w:t xml:space="preserve">. </w:t>
      </w:r>
      <w:r w:rsidR="00894BFF">
        <w:rPr>
          <w:sz w:val="18"/>
          <w:szCs w:val="18"/>
        </w:rPr>
        <w:t>(C)</w:t>
      </w:r>
      <w:r w:rsidR="003D548A">
        <w:rPr>
          <w:sz w:val="18"/>
          <w:szCs w:val="18"/>
        </w:rPr>
        <w:t xml:space="preserve"> </w:t>
      </w:r>
      <w:r w:rsidR="00894BFF">
        <w:rPr>
          <w:sz w:val="18"/>
          <w:szCs w:val="18"/>
        </w:rPr>
        <w:t>Contractor is Responsible for Personnel.</w:t>
      </w:r>
      <w:r w:rsidR="003D548A">
        <w:rPr>
          <w:sz w:val="18"/>
          <w:szCs w:val="18"/>
        </w:rPr>
        <w:t xml:space="preserve"> </w:t>
      </w:r>
      <w:r w:rsidR="00894BFF">
        <w:rPr>
          <w:sz w:val="18"/>
          <w:szCs w:val="18"/>
        </w:rPr>
        <w:t>All Person</w:t>
      </w:r>
      <w:r w:rsidR="005A5FD7">
        <w:rPr>
          <w:sz w:val="18"/>
          <w:szCs w:val="18"/>
        </w:rPr>
        <w:t xml:space="preserve">nel shall be subject to the direction, supervision, responsibility and control of Contractor or Subcontractor, as applicable.  Notwithstanding the foregoing, all such Personnel who are engaged in the performance of the Services or provision of Deliverables are subject to removal or replacement in Edison’s sole discretion.  No Personnel shall be, or deemed to be, the agent, employee, or joint employee of </w:t>
      </w:r>
      <w:r w:rsidR="004E43E9">
        <w:rPr>
          <w:sz w:val="18"/>
          <w:szCs w:val="18"/>
        </w:rPr>
        <w:t>Edison</w:t>
      </w:r>
      <w:r w:rsidR="005A5FD7">
        <w:rPr>
          <w:sz w:val="18"/>
          <w:szCs w:val="18"/>
        </w:rPr>
        <w:t xml:space="preserve"> for any purpose whatsoever, and </w:t>
      </w:r>
      <w:r w:rsidR="004E43E9">
        <w:rPr>
          <w:sz w:val="18"/>
          <w:szCs w:val="18"/>
        </w:rPr>
        <w:t>Edison</w:t>
      </w:r>
      <w:r w:rsidR="005A5FD7">
        <w:rPr>
          <w:sz w:val="18"/>
          <w:szCs w:val="18"/>
        </w:rPr>
        <w:t xml:space="preserve"> shall have no duty, liability, or responsibility, </w:t>
      </w:r>
      <w:r w:rsidR="004B1AC5">
        <w:rPr>
          <w:sz w:val="18"/>
          <w:szCs w:val="18"/>
        </w:rPr>
        <w:t>of any kind of the acts or omissions of Personnel, except to the extent such acts or omissions are taken at the express instruction Edison.  Personnel shall not be entitled to any benefits</w:t>
      </w:r>
      <w:r w:rsidR="00F35172">
        <w:rPr>
          <w:sz w:val="18"/>
          <w:szCs w:val="18"/>
        </w:rPr>
        <w:t xml:space="preserve"> affor</w:t>
      </w:r>
      <w:r w:rsidR="004E43E9">
        <w:rPr>
          <w:sz w:val="18"/>
          <w:szCs w:val="18"/>
        </w:rPr>
        <w:t>ded</w:t>
      </w:r>
      <w:r w:rsidR="00F35172">
        <w:rPr>
          <w:sz w:val="18"/>
          <w:szCs w:val="18"/>
        </w:rPr>
        <w:t xml:space="preserve"> to Edison’s employees, including but not limited to, workers compensation, disability insurance, vacation, health benefits, or retirement benefits or contributions.  Contractor and Subcontractor will be solely responsible for providing to their Personnel, at the</w:t>
      </w:r>
      <w:r w:rsidR="00AB7907">
        <w:rPr>
          <w:sz w:val="18"/>
          <w:szCs w:val="18"/>
        </w:rPr>
        <w:t>ir sole expense, wages, salaries, or other remuneration, state disability insurance, workers’ compensation or any other required insurance, benefits, wages, or minimum labor standards under federal, state, or local rule, as well as all license and permits usual and/or necessary for performing or conductin</w:t>
      </w:r>
      <w:r w:rsidR="004E43E9">
        <w:rPr>
          <w:sz w:val="18"/>
          <w:szCs w:val="18"/>
        </w:rPr>
        <w:t>g</w:t>
      </w:r>
      <w:r w:rsidR="00AB7907">
        <w:rPr>
          <w:sz w:val="18"/>
          <w:szCs w:val="18"/>
        </w:rPr>
        <w:t xml:space="preserve"> the Services.  Any Personnel who perform Services for Edison will be treated by Contractor and Subcontractor as Contractor’s or Subcontractor’s </w:t>
      </w:r>
      <w:r w:rsidR="004E43E9">
        <w:rPr>
          <w:sz w:val="18"/>
          <w:szCs w:val="18"/>
        </w:rPr>
        <w:t>respective employees for purposes of all Applicable Laws and regulatory compliance and not as Edison’s employees.</w:t>
      </w:r>
      <w:r w:rsidR="003D548A">
        <w:rPr>
          <w:sz w:val="18"/>
          <w:szCs w:val="18"/>
        </w:rPr>
        <w:t xml:space="preserve"> </w:t>
      </w:r>
      <w:r w:rsidR="00A06036">
        <w:rPr>
          <w:sz w:val="18"/>
          <w:szCs w:val="18"/>
        </w:rPr>
        <w:t>(D)</w:t>
      </w:r>
      <w:r w:rsidR="003D548A">
        <w:rPr>
          <w:sz w:val="18"/>
          <w:szCs w:val="18"/>
        </w:rPr>
        <w:t xml:space="preserve"> </w:t>
      </w:r>
      <w:r w:rsidR="00A06036">
        <w:rPr>
          <w:sz w:val="18"/>
          <w:szCs w:val="18"/>
        </w:rPr>
        <w:t>Contractor and Subcontractors Responsible for Taxes.</w:t>
      </w:r>
      <w:r w:rsidR="003D548A">
        <w:rPr>
          <w:sz w:val="18"/>
          <w:szCs w:val="18"/>
        </w:rPr>
        <w:t xml:space="preserve"> </w:t>
      </w:r>
      <w:r w:rsidR="00A06036">
        <w:rPr>
          <w:sz w:val="18"/>
          <w:szCs w:val="18"/>
        </w:rPr>
        <w:t xml:space="preserve">Without limiting any of the foregoing, Contractor shall have sole responsibility for payment of any and all taxes incurred as a result of Contractor’s or Subcontractor’s performance of the Services or provision of Deliverables, and compensation hereunder, including but not limited to, estimate foreign, federal, state, and local taxes or contributions imposed or required under unemployment insurance, social security and income tax laws and for filing all required tax forms with respect to any amounts paid by Edison to Contractor hereunder. </w:t>
      </w:r>
    </w:p>
    <w:p w14:paraId="54C7F661" w14:textId="09F86DB0" w:rsidR="007A6F5A" w:rsidRPr="00543C35" w:rsidRDefault="007A6F5A" w:rsidP="007A6F5A">
      <w:pPr>
        <w:pStyle w:val="MSAHead02"/>
        <w:tabs>
          <w:tab w:val="clear" w:pos="1440"/>
          <w:tab w:val="left" w:pos="720"/>
        </w:tabs>
        <w:spacing w:before="0" w:after="120"/>
        <w:ind w:firstLine="0"/>
        <w:jc w:val="both"/>
        <w:rPr>
          <w:sz w:val="18"/>
          <w:szCs w:val="18"/>
        </w:rPr>
      </w:pPr>
      <w:bookmarkStart w:id="139" w:name="_Toc290544209"/>
      <w:r w:rsidRPr="00543C35">
        <w:rPr>
          <w:sz w:val="18"/>
          <w:szCs w:val="18"/>
        </w:rPr>
        <w:t>1</w:t>
      </w:r>
      <w:r>
        <w:rPr>
          <w:sz w:val="18"/>
          <w:szCs w:val="18"/>
        </w:rPr>
        <w:t>7</w:t>
      </w:r>
      <w:r w:rsidRPr="00543C35">
        <w:rPr>
          <w:sz w:val="18"/>
          <w:szCs w:val="18"/>
        </w:rPr>
        <w:t>.8</w:t>
      </w:r>
      <w:r>
        <w:rPr>
          <w:sz w:val="18"/>
          <w:szCs w:val="18"/>
        </w:rPr>
        <w:tab/>
      </w:r>
      <w:r w:rsidRPr="00543C35">
        <w:rPr>
          <w:sz w:val="18"/>
          <w:szCs w:val="18"/>
          <w:u w:val="single"/>
        </w:rPr>
        <w:t>Notices</w:t>
      </w:r>
      <w:r>
        <w:rPr>
          <w:sz w:val="18"/>
          <w:szCs w:val="18"/>
          <w:u w:val="single"/>
        </w:rPr>
        <w:t xml:space="preserve"> and Subpoenas</w:t>
      </w:r>
      <w:r w:rsidRPr="00543C35">
        <w:rPr>
          <w:sz w:val="18"/>
          <w:szCs w:val="18"/>
        </w:rPr>
        <w:t>.</w:t>
      </w:r>
      <w:bookmarkEnd w:id="139"/>
      <w:r w:rsidRPr="00543C35">
        <w:rPr>
          <w:sz w:val="18"/>
          <w:szCs w:val="18"/>
        </w:rPr>
        <w:t xml:space="preserve">  All notices, requests, demands, and determinations under the Agreement (other than routine operational communications), shall be in writing</w:t>
      </w:r>
      <w:r>
        <w:rPr>
          <w:sz w:val="18"/>
          <w:szCs w:val="18"/>
        </w:rPr>
        <w:t>,</w:t>
      </w:r>
      <w:r w:rsidRPr="00543C35">
        <w:rPr>
          <w:sz w:val="18"/>
          <w:szCs w:val="18"/>
        </w:rPr>
        <w:t xml:space="preserve"> </w:t>
      </w:r>
      <w:r>
        <w:rPr>
          <w:sz w:val="18"/>
          <w:szCs w:val="18"/>
        </w:rPr>
        <w:t xml:space="preserve">identified by the Purchase Order number, </w:t>
      </w:r>
      <w:r w:rsidRPr="00543C35">
        <w:rPr>
          <w:sz w:val="18"/>
          <w:szCs w:val="18"/>
        </w:rPr>
        <w:t>and shall be deemed duly given:  (A) when delivered by hand, (B) one day after being given to an express courier with a reliable system for tracking delivery, (C) when sent electronic</w:t>
      </w:r>
      <w:r w:rsidR="00360C62">
        <w:rPr>
          <w:sz w:val="18"/>
          <w:szCs w:val="18"/>
        </w:rPr>
        <w:t>ally</w:t>
      </w:r>
      <w:r w:rsidRPr="00543C35">
        <w:rPr>
          <w:sz w:val="18"/>
          <w:szCs w:val="18"/>
        </w:rPr>
        <w:t xml:space="preserve">  </w:t>
      </w:r>
      <w:r w:rsidR="00360C62">
        <w:rPr>
          <w:sz w:val="18"/>
          <w:szCs w:val="18"/>
        </w:rPr>
        <w:t>using Edison’s digital signature process, and such digitally signed</w:t>
      </w:r>
      <w:r w:rsidR="00104150">
        <w:rPr>
          <w:sz w:val="18"/>
          <w:szCs w:val="18"/>
        </w:rPr>
        <w:t xml:space="preserve"> Agreement shall have the same force and effect as if manually signed, </w:t>
      </w:r>
      <w:r w:rsidRPr="00543C35">
        <w:rPr>
          <w:sz w:val="18"/>
          <w:szCs w:val="18"/>
        </w:rPr>
        <w:t xml:space="preserve">or (D) three days after the day of mailing, when mailed by United States mail, registered or certified mail, return receipt requested, postage prepaid, and </w:t>
      </w:r>
      <w:r w:rsidR="008F02C1">
        <w:rPr>
          <w:sz w:val="18"/>
          <w:szCs w:val="18"/>
        </w:rPr>
        <w:t xml:space="preserve">in each case </w:t>
      </w:r>
      <w:r w:rsidRPr="00543C35">
        <w:rPr>
          <w:sz w:val="18"/>
          <w:szCs w:val="18"/>
        </w:rPr>
        <w:t>addressed</w:t>
      </w:r>
      <w:r>
        <w:rPr>
          <w:sz w:val="18"/>
          <w:szCs w:val="18"/>
        </w:rPr>
        <w:t xml:space="preserve"> to Edison or to Contractor, as appropriate, at their respective addresses appearing in the Purchase Order or Change Order</w:t>
      </w:r>
      <w:r w:rsidR="008F02C1">
        <w:rPr>
          <w:sz w:val="18"/>
          <w:szCs w:val="18"/>
        </w:rPr>
        <w:t xml:space="preserve"> and for Edison, with a copy by regular mail to: Attn: Director and Managing Attorney, Contrac</w:t>
      </w:r>
      <w:r w:rsidR="00435449">
        <w:rPr>
          <w:sz w:val="18"/>
          <w:szCs w:val="18"/>
        </w:rPr>
        <w:t>ts and Intellectual Property Group, Edison Law Department, Southern California Edison Company, 2244 Walnut Grove Avenue, Rosemead, CA 91770</w:t>
      </w:r>
      <w:r>
        <w:rPr>
          <w:sz w:val="18"/>
          <w:szCs w:val="18"/>
        </w:rPr>
        <w:t>.</w:t>
      </w:r>
      <w:r w:rsidRPr="00543C35">
        <w:rPr>
          <w:sz w:val="18"/>
          <w:szCs w:val="18"/>
        </w:rPr>
        <w:t xml:space="preserve"> </w:t>
      </w:r>
      <w:r>
        <w:rPr>
          <w:sz w:val="18"/>
          <w:szCs w:val="18"/>
        </w:rPr>
        <w:t xml:space="preserve"> </w:t>
      </w:r>
      <w:r w:rsidRPr="00543C35">
        <w:rPr>
          <w:sz w:val="18"/>
          <w:szCs w:val="18"/>
        </w:rPr>
        <w:t>A Party may, from time to time, change its address or designee for notice purposes by, in accordance with this Section</w:t>
      </w:r>
      <w:r>
        <w:rPr>
          <w:sz w:val="18"/>
          <w:szCs w:val="18"/>
        </w:rPr>
        <w:t xml:space="preserve"> 17.8</w:t>
      </w:r>
      <w:r w:rsidRPr="00543C35">
        <w:rPr>
          <w:sz w:val="18"/>
          <w:szCs w:val="18"/>
        </w:rPr>
        <w:t>, giving the other Party notice of the new address or designee and the date upon which the new address or designee will become effective.</w:t>
      </w:r>
      <w:r>
        <w:rPr>
          <w:sz w:val="18"/>
          <w:szCs w:val="18"/>
        </w:rPr>
        <w:t xml:space="preserve">  Any subpoenas, discovery or document requests directed to Contractor, or its Subcontractors or agents and requiring the production of any documents or information relating to this Agreement, the Services or Deliverables, or any Edison Confidential Information shall </w:t>
      </w:r>
      <w:r>
        <w:rPr>
          <w:sz w:val="18"/>
          <w:szCs w:val="18"/>
        </w:rPr>
        <w:lastRenderedPageBreak/>
        <w:t xml:space="preserve">be sent by Fax or e-mail </w:t>
      </w:r>
      <w:r w:rsidR="00435449">
        <w:rPr>
          <w:sz w:val="18"/>
          <w:szCs w:val="18"/>
        </w:rPr>
        <w:t>to the same addresses (including required copies) and shall be deemed duly given in the same manner as provided above in this Section 18.8</w:t>
      </w:r>
      <w:r w:rsidR="00740A24">
        <w:rPr>
          <w:sz w:val="18"/>
          <w:szCs w:val="18"/>
        </w:rPr>
        <w:t>.</w:t>
      </w:r>
      <w:r>
        <w:rPr>
          <w:sz w:val="18"/>
          <w:szCs w:val="18"/>
        </w:rPr>
        <w:t>.</w:t>
      </w:r>
    </w:p>
    <w:p w14:paraId="54C7F662"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140" w:name="_Toc223322790"/>
      <w:bookmarkStart w:id="141" w:name="_Toc290544212"/>
      <w:r w:rsidRPr="00543C35">
        <w:rPr>
          <w:sz w:val="18"/>
          <w:szCs w:val="18"/>
        </w:rPr>
        <w:t>1</w:t>
      </w:r>
      <w:r>
        <w:rPr>
          <w:sz w:val="18"/>
          <w:szCs w:val="18"/>
        </w:rPr>
        <w:t>7</w:t>
      </w:r>
      <w:r w:rsidRPr="00543C35">
        <w:rPr>
          <w:sz w:val="18"/>
          <w:szCs w:val="18"/>
        </w:rPr>
        <w:t>.9</w:t>
      </w:r>
      <w:r>
        <w:rPr>
          <w:sz w:val="18"/>
          <w:szCs w:val="18"/>
        </w:rPr>
        <w:tab/>
      </w:r>
      <w:r w:rsidRPr="00543C35">
        <w:rPr>
          <w:sz w:val="18"/>
          <w:szCs w:val="18"/>
          <w:u w:val="single"/>
        </w:rPr>
        <w:t>No Construction Against Drafter</w:t>
      </w:r>
      <w:bookmarkEnd w:id="140"/>
      <w:r w:rsidRPr="00543C35">
        <w:rPr>
          <w:sz w:val="18"/>
          <w:szCs w:val="18"/>
        </w:rPr>
        <w:t>.</w:t>
      </w:r>
      <w:bookmarkEnd w:id="141"/>
      <w:r w:rsidRPr="00543C35">
        <w:rPr>
          <w:sz w:val="18"/>
          <w:szCs w:val="18"/>
        </w:rPr>
        <w:t xml:space="preserve">  No provision of these Terms and Conditions, Purchase Order, Change Order, or other incorporated document shall be construed against any Party merely because that Party drafted the document.  Each Party represents </w:t>
      </w:r>
      <w:r w:rsidRPr="00743FD8">
        <w:rPr>
          <w:color w:val="000000"/>
          <w:sz w:val="18"/>
          <w:szCs w:val="18"/>
        </w:rPr>
        <w:t>that</w:t>
      </w:r>
      <w:r w:rsidRPr="00543C35">
        <w:rPr>
          <w:sz w:val="18"/>
          <w:szCs w:val="18"/>
        </w:rPr>
        <w:t xml:space="preserve"> it has had time to review and discuss provisions of the Agreement with interested parties, including its attorneys, and understands the terms and obligations as written.</w:t>
      </w:r>
    </w:p>
    <w:p w14:paraId="54C7F663" w14:textId="50D09F17" w:rsidR="007A6F5A" w:rsidRPr="00543C35" w:rsidRDefault="007A6F5A" w:rsidP="007A6F5A">
      <w:pPr>
        <w:pStyle w:val="MSAHead02"/>
        <w:tabs>
          <w:tab w:val="clear" w:pos="1440"/>
          <w:tab w:val="left" w:pos="720"/>
        </w:tabs>
        <w:spacing w:before="0" w:after="120"/>
        <w:ind w:firstLine="0"/>
        <w:jc w:val="both"/>
        <w:rPr>
          <w:sz w:val="18"/>
          <w:szCs w:val="18"/>
        </w:rPr>
      </w:pPr>
      <w:bookmarkStart w:id="142" w:name="_Toc290544213"/>
      <w:r w:rsidRPr="00543C35">
        <w:rPr>
          <w:sz w:val="18"/>
          <w:szCs w:val="18"/>
        </w:rPr>
        <w:t>1</w:t>
      </w:r>
      <w:r>
        <w:rPr>
          <w:sz w:val="18"/>
          <w:szCs w:val="18"/>
        </w:rPr>
        <w:t>7</w:t>
      </w:r>
      <w:r w:rsidRPr="00543C35">
        <w:rPr>
          <w:sz w:val="18"/>
          <w:szCs w:val="18"/>
        </w:rPr>
        <w:t>.10</w:t>
      </w:r>
      <w:r>
        <w:rPr>
          <w:sz w:val="18"/>
          <w:szCs w:val="18"/>
        </w:rPr>
        <w:tab/>
      </w:r>
      <w:r w:rsidRPr="00543C35">
        <w:rPr>
          <w:sz w:val="18"/>
          <w:szCs w:val="18"/>
          <w:u w:val="single"/>
        </w:rPr>
        <w:t>Section Headings</w:t>
      </w:r>
      <w:r w:rsidR="00740A24">
        <w:rPr>
          <w:sz w:val="18"/>
          <w:szCs w:val="18"/>
          <w:u w:val="single"/>
        </w:rPr>
        <w:t xml:space="preserve"> References</w:t>
      </w:r>
      <w:r w:rsidRPr="00543C35">
        <w:rPr>
          <w:sz w:val="18"/>
          <w:szCs w:val="18"/>
        </w:rPr>
        <w:t>.</w:t>
      </w:r>
      <w:bookmarkEnd w:id="142"/>
      <w:r w:rsidRPr="00543C35">
        <w:rPr>
          <w:sz w:val="18"/>
          <w:szCs w:val="18"/>
        </w:rPr>
        <w:t xml:space="preserve">  Section headings appearing in these Terms and Conditions or in any Purchase Order, Change Order or other incorporated document, are for convenience and reference only and in no way define, limit, or describe the scope of </w:t>
      </w:r>
      <w:r w:rsidRPr="00743FD8">
        <w:rPr>
          <w:color w:val="000000"/>
          <w:sz w:val="18"/>
          <w:szCs w:val="18"/>
        </w:rPr>
        <w:t>the</w:t>
      </w:r>
      <w:r w:rsidRPr="00543C35">
        <w:rPr>
          <w:sz w:val="18"/>
          <w:szCs w:val="18"/>
        </w:rPr>
        <w:t xml:space="preserve"> Agreement or the intent of any provision.</w:t>
      </w:r>
      <w:r w:rsidR="00740A24">
        <w:rPr>
          <w:sz w:val="18"/>
          <w:szCs w:val="18"/>
        </w:rPr>
        <w:t xml:space="preserve">  References to and the use of the word “include” and its derivatives means “include without limitation”.  References to a document that incorporates other documents, such as a Purchase Order that incorporates a Statement of Work, mean the principal document and all documents incorporated therein.  References to and the use of the word “days” means “calendar days” unless otherwise specified.</w:t>
      </w:r>
    </w:p>
    <w:p w14:paraId="54C7F664" w14:textId="58593EA5" w:rsidR="007A6F5A" w:rsidRPr="00543C35" w:rsidRDefault="007A6F5A" w:rsidP="007A6F5A">
      <w:pPr>
        <w:pStyle w:val="MSAHead02"/>
        <w:tabs>
          <w:tab w:val="clear" w:pos="1440"/>
          <w:tab w:val="left" w:pos="720"/>
        </w:tabs>
        <w:spacing w:before="0" w:after="120"/>
        <w:ind w:firstLine="0"/>
        <w:jc w:val="both"/>
        <w:rPr>
          <w:sz w:val="18"/>
          <w:szCs w:val="18"/>
        </w:rPr>
      </w:pPr>
      <w:bookmarkStart w:id="143" w:name="_Toc223322784"/>
      <w:bookmarkStart w:id="144" w:name="_Toc290544214"/>
      <w:r w:rsidRPr="00543C35">
        <w:rPr>
          <w:sz w:val="18"/>
          <w:szCs w:val="18"/>
        </w:rPr>
        <w:t>1</w:t>
      </w:r>
      <w:r>
        <w:rPr>
          <w:sz w:val="18"/>
          <w:szCs w:val="18"/>
        </w:rPr>
        <w:t>7</w:t>
      </w:r>
      <w:r w:rsidRPr="00543C35">
        <w:rPr>
          <w:sz w:val="18"/>
          <w:szCs w:val="18"/>
        </w:rPr>
        <w:t>.11</w:t>
      </w:r>
      <w:r>
        <w:rPr>
          <w:sz w:val="18"/>
          <w:szCs w:val="18"/>
        </w:rPr>
        <w:tab/>
      </w:r>
      <w:r w:rsidRPr="00543C35">
        <w:rPr>
          <w:sz w:val="18"/>
          <w:szCs w:val="18"/>
          <w:u w:val="single"/>
        </w:rPr>
        <w:t>Amendment and Waiver</w:t>
      </w:r>
      <w:bookmarkEnd w:id="143"/>
      <w:r w:rsidRPr="00543C35">
        <w:rPr>
          <w:sz w:val="18"/>
          <w:szCs w:val="18"/>
        </w:rPr>
        <w:t>.</w:t>
      </w:r>
      <w:bookmarkEnd w:id="144"/>
      <w:r w:rsidRPr="00543C35">
        <w:rPr>
          <w:sz w:val="18"/>
          <w:szCs w:val="18"/>
        </w:rPr>
        <w:t xml:space="preserve">  Except as otherwise provided in Sections </w:t>
      </w:r>
      <w:r>
        <w:rPr>
          <w:sz w:val="18"/>
          <w:szCs w:val="18"/>
        </w:rPr>
        <w:t>3</w:t>
      </w:r>
      <w:r w:rsidRPr="00543C35">
        <w:rPr>
          <w:sz w:val="18"/>
          <w:szCs w:val="18"/>
        </w:rPr>
        <w:t xml:space="preserve">.5 </w:t>
      </w:r>
      <w:r>
        <w:rPr>
          <w:sz w:val="18"/>
          <w:szCs w:val="18"/>
        </w:rPr>
        <w:t xml:space="preserve">(“Purchase Orders; Change Orders”) </w:t>
      </w:r>
      <w:r w:rsidRPr="00543C35">
        <w:rPr>
          <w:sz w:val="18"/>
          <w:szCs w:val="18"/>
        </w:rPr>
        <w:t xml:space="preserve">or </w:t>
      </w:r>
      <w:r>
        <w:rPr>
          <w:sz w:val="18"/>
          <w:szCs w:val="18"/>
        </w:rPr>
        <w:t>3</w:t>
      </w:r>
      <w:r w:rsidRPr="00543C35">
        <w:rPr>
          <w:sz w:val="18"/>
          <w:szCs w:val="18"/>
        </w:rPr>
        <w:t xml:space="preserve">.6 </w:t>
      </w:r>
      <w:r>
        <w:rPr>
          <w:sz w:val="18"/>
          <w:szCs w:val="18"/>
        </w:rPr>
        <w:t>(“Process for Change to the Services or Deliverables”)</w:t>
      </w:r>
      <w:r w:rsidRPr="00543C35">
        <w:rPr>
          <w:sz w:val="18"/>
          <w:szCs w:val="18"/>
        </w:rPr>
        <w:t xml:space="preserve"> with respect to changes to any Purchase Order or resulting from any Change Order governed by the Agreement, the Agreement may not be amended or modified unless the amendment or modification is in writing and </w:t>
      </w:r>
      <w:r w:rsidR="00234D83">
        <w:rPr>
          <w:sz w:val="18"/>
          <w:szCs w:val="18"/>
        </w:rPr>
        <w:t xml:space="preserve">signed </w:t>
      </w:r>
      <w:r w:rsidRPr="00543C35">
        <w:rPr>
          <w:sz w:val="18"/>
          <w:szCs w:val="18"/>
        </w:rPr>
        <w:t xml:space="preserve">manually </w:t>
      </w:r>
      <w:r w:rsidR="00AC2573">
        <w:rPr>
          <w:sz w:val="18"/>
          <w:szCs w:val="18"/>
        </w:rPr>
        <w:t xml:space="preserve"> or digitally as provided in Section 17.8</w:t>
      </w:r>
      <w:r w:rsidRPr="00543C35">
        <w:rPr>
          <w:sz w:val="18"/>
          <w:szCs w:val="18"/>
        </w:rPr>
        <w:t xml:space="preserve"> by both Parties.  None of </w:t>
      </w:r>
      <w:r w:rsidRPr="00743FD8">
        <w:rPr>
          <w:color w:val="000000"/>
          <w:sz w:val="18"/>
          <w:szCs w:val="18"/>
        </w:rPr>
        <w:t>the</w:t>
      </w:r>
      <w:r w:rsidRPr="00543C35">
        <w:rPr>
          <w:sz w:val="18"/>
          <w:szCs w:val="18"/>
        </w:rPr>
        <w:t xml:space="preserve"> provisions of the Agreement shall be considered waived by either Party unless the waiver is in writing and manually signed by the waiving Party.  The waiver of a provision by one Party will not be construed to mean a waiver of that provision by the Party for any subsequent action, or a waiver of any other provision.</w:t>
      </w:r>
      <w:r>
        <w:rPr>
          <w:sz w:val="18"/>
          <w:szCs w:val="18"/>
        </w:rPr>
        <w:t xml:space="preserve">  </w:t>
      </w:r>
    </w:p>
    <w:p w14:paraId="54C7F665"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145" w:name="_Toc290544215"/>
      <w:r w:rsidRPr="00543C35">
        <w:rPr>
          <w:sz w:val="18"/>
          <w:szCs w:val="18"/>
        </w:rPr>
        <w:t>1</w:t>
      </w:r>
      <w:r>
        <w:rPr>
          <w:sz w:val="18"/>
          <w:szCs w:val="18"/>
        </w:rPr>
        <w:t>7</w:t>
      </w:r>
      <w:r w:rsidRPr="00543C35">
        <w:rPr>
          <w:sz w:val="18"/>
          <w:szCs w:val="18"/>
        </w:rPr>
        <w:t>.12</w:t>
      </w:r>
      <w:r>
        <w:rPr>
          <w:sz w:val="18"/>
          <w:szCs w:val="18"/>
        </w:rPr>
        <w:tab/>
      </w:r>
      <w:r w:rsidRPr="00543C35">
        <w:rPr>
          <w:sz w:val="18"/>
          <w:szCs w:val="18"/>
          <w:u w:val="single"/>
        </w:rPr>
        <w:t>Severability</w:t>
      </w:r>
      <w:r w:rsidRPr="00543C35">
        <w:rPr>
          <w:sz w:val="18"/>
          <w:szCs w:val="18"/>
        </w:rPr>
        <w:t>.</w:t>
      </w:r>
      <w:bookmarkEnd w:id="145"/>
      <w:r w:rsidRPr="00543C35">
        <w:rPr>
          <w:sz w:val="18"/>
          <w:szCs w:val="18"/>
        </w:rPr>
        <w:t xml:space="preserve">  If any section, provision, or portion of the Agreement is held to be invalid, illegal, or void by a court of proper jurisdiction, </w:t>
      </w:r>
      <w:r w:rsidRPr="00743FD8">
        <w:rPr>
          <w:color w:val="000000"/>
          <w:sz w:val="18"/>
          <w:szCs w:val="18"/>
        </w:rPr>
        <w:t>this</w:t>
      </w:r>
      <w:r w:rsidRPr="00543C35">
        <w:rPr>
          <w:sz w:val="18"/>
          <w:szCs w:val="18"/>
        </w:rPr>
        <w:t xml:space="preserve"> decision shall not impair, affect, or invalidate the remainder of the document. The invalid or unenforceable provision shall be reformed so that each Party shall have the obligation to perform reasonably to give the other Party the benefit of its bargain.  In the event that the invalid or unenforceable provision cannot be reformed, the remainder of the document shall subsist and continue in full force and effect, and the invalid or unenforceable provision shall be deemed stricken from the Agreement.</w:t>
      </w:r>
    </w:p>
    <w:p w14:paraId="54C7F666" w14:textId="7BE39C06" w:rsidR="007A6F5A" w:rsidRPr="00543C35" w:rsidRDefault="007A6F5A" w:rsidP="007A6F5A">
      <w:pPr>
        <w:pStyle w:val="MSAHead02"/>
        <w:tabs>
          <w:tab w:val="clear" w:pos="1440"/>
          <w:tab w:val="left" w:pos="720"/>
        </w:tabs>
        <w:spacing w:before="0" w:after="120"/>
        <w:ind w:firstLine="0"/>
        <w:jc w:val="both"/>
        <w:rPr>
          <w:sz w:val="18"/>
          <w:szCs w:val="18"/>
        </w:rPr>
      </w:pPr>
      <w:bookmarkStart w:id="146" w:name="_Toc290544216"/>
      <w:r w:rsidRPr="00543C35">
        <w:rPr>
          <w:sz w:val="18"/>
          <w:szCs w:val="18"/>
        </w:rPr>
        <w:t>1</w:t>
      </w:r>
      <w:r>
        <w:rPr>
          <w:sz w:val="18"/>
          <w:szCs w:val="18"/>
        </w:rPr>
        <w:t>7</w:t>
      </w:r>
      <w:r w:rsidRPr="00543C35">
        <w:rPr>
          <w:sz w:val="18"/>
          <w:szCs w:val="18"/>
        </w:rPr>
        <w:t>.13</w:t>
      </w:r>
      <w:r>
        <w:rPr>
          <w:sz w:val="18"/>
          <w:szCs w:val="18"/>
        </w:rPr>
        <w:tab/>
      </w:r>
      <w:r w:rsidRPr="00543C35">
        <w:rPr>
          <w:sz w:val="18"/>
          <w:szCs w:val="18"/>
          <w:u w:val="single"/>
        </w:rPr>
        <w:t>Survival</w:t>
      </w:r>
      <w:r w:rsidRPr="00543C35">
        <w:rPr>
          <w:sz w:val="18"/>
          <w:szCs w:val="18"/>
        </w:rPr>
        <w:t>.</w:t>
      </w:r>
      <w:bookmarkEnd w:id="146"/>
      <w:r w:rsidRPr="00543C35">
        <w:rPr>
          <w:sz w:val="18"/>
          <w:szCs w:val="18"/>
        </w:rPr>
        <w:t xml:space="preserve">  </w:t>
      </w:r>
      <w:r w:rsidRPr="00743FD8">
        <w:rPr>
          <w:color w:val="000000"/>
          <w:sz w:val="18"/>
          <w:szCs w:val="18"/>
        </w:rPr>
        <w:t>Despite</w:t>
      </w:r>
      <w:r w:rsidRPr="00543C35">
        <w:rPr>
          <w:sz w:val="18"/>
          <w:szCs w:val="18"/>
        </w:rPr>
        <w:t xml:space="preserve"> the completion or termination of the Services, the Agreement, or any portion of the Agreement, the Parties shall continue to be bound by those provisions of the Agreement which by their nature survive the completion or termination.</w:t>
      </w:r>
      <w:r>
        <w:rPr>
          <w:sz w:val="18"/>
          <w:szCs w:val="18"/>
        </w:rPr>
        <w:t xml:space="preserve">  Contractor</w:t>
      </w:r>
      <w:r w:rsidRPr="00127910">
        <w:rPr>
          <w:sz w:val="18"/>
          <w:szCs w:val="18"/>
        </w:rPr>
        <w:t>’s obligations under the Cyber</w:t>
      </w:r>
      <w:r w:rsidR="00D118DF">
        <w:rPr>
          <w:sz w:val="18"/>
          <w:szCs w:val="18"/>
        </w:rPr>
        <w:t xml:space="preserve"> Requirements</w:t>
      </w:r>
      <w:r w:rsidRPr="00127910">
        <w:rPr>
          <w:sz w:val="18"/>
          <w:szCs w:val="18"/>
        </w:rPr>
        <w:t xml:space="preserve"> will continue for so long as </w:t>
      </w:r>
      <w:r>
        <w:rPr>
          <w:sz w:val="18"/>
          <w:szCs w:val="18"/>
        </w:rPr>
        <w:t>Contractor</w:t>
      </w:r>
      <w:r w:rsidRPr="00127910">
        <w:rPr>
          <w:sz w:val="18"/>
          <w:szCs w:val="18"/>
        </w:rPr>
        <w:t xml:space="preserve"> continues to have access to, is in possession of, or acquires Edison Data or has access to Edison’s Computing Systems</w:t>
      </w:r>
      <w:r>
        <w:rPr>
          <w:sz w:val="18"/>
          <w:szCs w:val="18"/>
        </w:rPr>
        <w:t>.</w:t>
      </w:r>
    </w:p>
    <w:p w14:paraId="54C7F667" w14:textId="77777777" w:rsidR="007A6F5A" w:rsidRPr="000E1B3C" w:rsidRDefault="007A6F5A" w:rsidP="007A6F5A">
      <w:pPr>
        <w:pStyle w:val="MSAHead02"/>
        <w:tabs>
          <w:tab w:val="clear" w:pos="1440"/>
          <w:tab w:val="left" w:pos="720"/>
        </w:tabs>
        <w:spacing w:before="0" w:after="120"/>
        <w:ind w:firstLine="0"/>
        <w:jc w:val="both"/>
        <w:rPr>
          <w:sz w:val="18"/>
          <w:szCs w:val="18"/>
        </w:rPr>
      </w:pPr>
      <w:bookmarkStart w:id="147" w:name="_Toc521726805"/>
      <w:bookmarkStart w:id="148" w:name="_Toc193621034"/>
      <w:bookmarkStart w:id="149" w:name="_Toc75670937"/>
      <w:bookmarkStart w:id="150" w:name="_Toc223322789"/>
      <w:bookmarkStart w:id="151" w:name="_Toc290544217"/>
      <w:r w:rsidRPr="00543C35">
        <w:rPr>
          <w:sz w:val="18"/>
          <w:szCs w:val="18"/>
        </w:rPr>
        <w:t>1</w:t>
      </w:r>
      <w:r>
        <w:rPr>
          <w:sz w:val="18"/>
          <w:szCs w:val="18"/>
        </w:rPr>
        <w:t>7</w:t>
      </w:r>
      <w:r w:rsidRPr="00543C35">
        <w:rPr>
          <w:sz w:val="18"/>
          <w:szCs w:val="18"/>
        </w:rPr>
        <w:t>.14</w:t>
      </w:r>
      <w:r>
        <w:rPr>
          <w:sz w:val="18"/>
          <w:szCs w:val="18"/>
        </w:rPr>
        <w:tab/>
      </w:r>
      <w:r w:rsidRPr="00543C35">
        <w:rPr>
          <w:sz w:val="18"/>
          <w:szCs w:val="18"/>
          <w:u w:val="single"/>
        </w:rPr>
        <w:t>Third Parties</w:t>
      </w:r>
      <w:bookmarkEnd w:id="147"/>
      <w:bookmarkEnd w:id="148"/>
      <w:bookmarkEnd w:id="149"/>
      <w:bookmarkEnd w:id="150"/>
      <w:r w:rsidRPr="00543C35">
        <w:rPr>
          <w:sz w:val="18"/>
          <w:szCs w:val="18"/>
        </w:rPr>
        <w:t>.</w:t>
      </w:r>
      <w:bookmarkEnd w:id="151"/>
      <w:r w:rsidRPr="00543C35">
        <w:rPr>
          <w:sz w:val="18"/>
          <w:szCs w:val="18"/>
        </w:rPr>
        <w:t xml:space="preserve">  Nothing </w:t>
      </w:r>
      <w:r w:rsidRPr="00743FD8">
        <w:rPr>
          <w:color w:val="000000"/>
          <w:sz w:val="18"/>
          <w:szCs w:val="18"/>
        </w:rPr>
        <w:t>expressed</w:t>
      </w:r>
      <w:r w:rsidRPr="00543C35">
        <w:rPr>
          <w:sz w:val="18"/>
          <w:szCs w:val="18"/>
        </w:rPr>
        <w:t xml:space="preserve"> or implied in the Agreement is intended, or shall be construed, to confer upon or give any person or entity any rights or remedies under, or by reason of, the Agreement, except as specifically provided for under the Agreement.</w:t>
      </w:r>
      <w:r>
        <w:rPr>
          <w:sz w:val="18"/>
          <w:szCs w:val="18"/>
        </w:rPr>
        <w:t xml:space="preserve">  </w:t>
      </w:r>
    </w:p>
    <w:p w14:paraId="54C7F668" w14:textId="65E58CD6" w:rsidR="007A6F5A" w:rsidRDefault="007A6F5A" w:rsidP="007A6F5A">
      <w:pPr>
        <w:pStyle w:val="MSAHead02"/>
        <w:tabs>
          <w:tab w:val="clear" w:pos="1440"/>
          <w:tab w:val="left" w:pos="720"/>
        </w:tabs>
        <w:spacing w:before="0" w:after="120"/>
        <w:ind w:firstLine="0"/>
        <w:jc w:val="both"/>
        <w:rPr>
          <w:sz w:val="18"/>
          <w:szCs w:val="18"/>
        </w:rPr>
      </w:pPr>
      <w:bookmarkStart w:id="152" w:name="_Toc290544218"/>
      <w:r w:rsidRPr="00543C35">
        <w:rPr>
          <w:sz w:val="18"/>
          <w:szCs w:val="18"/>
        </w:rPr>
        <w:t>1</w:t>
      </w:r>
      <w:r>
        <w:rPr>
          <w:sz w:val="18"/>
          <w:szCs w:val="18"/>
        </w:rPr>
        <w:t>7</w:t>
      </w:r>
      <w:r w:rsidRPr="00543C35">
        <w:rPr>
          <w:sz w:val="18"/>
          <w:szCs w:val="18"/>
        </w:rPr>
        <w:t>.15</w:t>
      </w:r>
      <w:r>
        <w:rPr>
          <w:sz w:val="18"/>
          <w:szCs w:val="18"/>
        </w:rPr>
        <w:tab/>
      </w:r>
      <w:r w:rsidRPr="00543C35">
        <w:rPr>
          <w:sz w:val="18"/>
          <w:szCs w:val="18"/>
          <w:u w:val="single"/>
        </w:rPr>
        <w:t>Entire Agreement</w:t>
      </w:r>
      <w:r w:rsidRPr="00543C35">
        <w:rPr>
          <w:sz w:val="18"/>
          <w:szCs w:val="18"/>
        </w:rPr>
        <w:t>.</w:t>
      </w:r>
      <w:bookmarkEnd w:id="152"/>
      <w:r w:rsidRPr="00543C35">
        <w:rPr>
          <w:sz w:val="18"/>
          <w:szCs w:val="18"/>
        </w:rPr>
        <w:t xml:space="preserve">  These Terms and Conditions, together with the exhibits, addenda, appendices, and attachments incorporated into or attached </w:t>
      </w:r>
      <w:r w:rsidRPr="00743FD8">
        <w:rPr>
          <w:color w:val="000000"/>
          <w:sz w:val="18"/>
          <w:szCs w:val="18"/>
        </w:rPr>
        <w:t>to</w:t>
      </w:r>
      <w:r w:rsidRPr="00543C35">
        <w:rPr>
          <w:sz w:val="18"/>
          <w:szCs w:val="18"/>
        </w:rPr>
        <w:t xml:space="preserve"> this Agreement, and all Purchase Orders, Change Orders, and CWAs, and their respective attachments governed by these Terms and Conditions, contains the complete understanding between the Parties and merges and supersedes all prior representations and discussions pertaining to the Agreement.  Any changes, exceptions, or different terms and conditions proposed by Contractor, or contained in Contractor’s acknowledgement of any Purchase Order or any other form issued by Contractor are rejected unless expressly stated in </w:t>
      </w:r>
      <w:r w:rsidR="00EE6606">
        <w:rPr>
          <w:sz w:val="18"/>
          <w:szCs w:val="18"/>
        </w:rPr>
        <w:t>these Terms and Conditions</w:t>
      </w:r>
      <w:r w:rsidRPr="00543C35">
        <w:rPr>
          <w:sz w:val="18"/>
          <w:szCs w:val="18"/>
        </w:rPr>
        <w:t xml:space="preserve"> or incorporated by a Purchase Order, Change Order, or CWA.</w:t>
      </w:r>
      <w:r w:rsidR="000A2131">
        <w:rPr>
          <w:sz w:val="18"/>
          <w:szCs w:val="18"/>
        </w:rPr>
        <w:t xml:space="preserve">  In no event shall any of Contractor’s shrink-wrap or click-through terms or agreement (or other electronic agreement), or terms set forth or referenced online or in any documentation provided by Con</w:t>
      </w:r>
      <w:r w:rsidR="002E7FB9">
        <w:rPr>
          <w:sz w:val="18"/>
          <w:szCs w:val="18"/>
        </w:rPr>
        <w:t>t</w:t>
      </w:r>
      <w:r w:rsidR="000A2131">
        <w:rPr>
          <w:sz w:val="18"/>
          <w:szCs w:val="18"/>
        </w:rPr>
        <w:t xml:space="preserve">ractor, constitute a part of the Agreement or binding agreement with respect to the Deliverables and Services other than specifically provided in the Agreement, even if a user or officer of Edison purports to have affirmatively accepted such terms. </w:t>
      </w:r>
    </w:p>
    <w:p w14:paraId="54C7F669" w14:textId="77777777" w:rsidR="007A6F5A" w:rsidRPr="00543C35" w:rsidRDefault="007A6F5A" w:rsidP="007A6F5A">
      <w:pPr>
        <w:pStyle w:val="MSAHead02"/>
        <w:tabs>
          <w:tab w:val="clear" w:pos="1440"/>
          <w:tab w:val="left" w:pos="720"/>
        </w:tabs>
        <w:spacing w:before="0" w:after="120"/>
        <w:ind w:firstLine="0"/>
        <w:jc w:val="both"/>
        <w:rPr>
          <w:sz w:val="18"/>
          <w:szCs w:val="18"/>
        </w:rPr>
      </w:pPr>
      <w:r>
        <w:rPr>
          <w:sz w:val="18"/>
          <w:szCs w:val="18"/>
        </w:rPr>
        <w:t>17.16</w:t>
      </w:r>
      <w:r>
        <w:rPr>
          <w:sz w:val="18"/>
          <w:szCs w:val="18"/>
        </w:rPr>
        <w:tab/>
      </w:r>
      <w:r>
        <w:rPr>
          <w:sz w:val="18"/>
          <w:szCs w:val="18"/>
          <w:u w:val="single"/>
        </w:rPr>
        <w:t>Imaged Agreement</w:t>
      </w:r>
      <w:r>
        <w:rPr>
          <w:sz w:val="18"/>
          <w:szCs w:val="18"/>
        </w:rPr>
        <w:t xml:space="preserve">.  </w:t>
      </w:r>
      <w:r w:rsidRPr="002C0805">
        <w:rPr>
          <w:sz w:val="18"/>
          <w:szCs w:val="18"/>
        </w:rPr>
        <w:t xml:space="preserve">The Agreement and other related documents may be photocopied, scanned and stored on computer storage media (the “Imaged Agreement”).  The Imaged Agreement, if introduced as evidence on paper, and all computer records of the foregoing, if introduced as evidence on paper, and all computer records of the foregoing, if introduced as evidence in printed format, in any </w:t>
      </w:r>
      <w:r w:rsidRPr="00743FD8">
        <w:rPr>
          <w:color w:val="000000"/>
          <w:sz w:val="18"/>
          <w:szCs w:val="18"/>
        </w:rPr>
        <w:t>judicial</w:t>
      </w:r>
      <w:r w:rsidRPr="002C0805">
        <w:rPr>
          <w:sz w:val="18"/>
          <w:szCs w:val="18"/>
        </w:rPr>
        <w:t>, arbitration, mediatio</w:t>
      </w:r>
      <w:r>
        <w:rPr>
          <w:sz w:val="18"/>
          <w:szCs w:val="18"/>
        </w:rPr>
        <w:t xml:space="preserve">n or administrative proceedings </w:t>
      </w:r>
      <w:r w:rsidRPr="002C0805">
        <w:rPr>
          <w:sz w:val="18"/>
          <w:szCs w:val="18"/>
        </w:rPr>
        <w:t xml:space="preserve">will be admissible as between the Parties to the same extent and under the same conditions as other business records originated and maintained in documentary form.  Neither Party shall object to the admissibility of the Imaged Agreement (or photocopies of the Imaged Agreement) on the basis that the Agreement or other related documents were not originated or maintained in documentary or written form under either the hearsay rule or </w:t>
      </w:r>
      <w:r w:rsidRPr="00ED1655">
        <w:rPr>
          <w:sz w:val="18"/>
          <w:szCs w:val="18"/>
        </w:rPr>
        <w:t xml:space="preserve">California’s Secondary Evidence Rule (Cal. Evid. Code § 1520, </w:t>
      </w:r>
      <w:r w:rsidRPr="00ED1655">
        <w:rPr>
          <w:i/>
          <w:iCs/>
          <w:sz w:val="18"/>
          <w:szCs w:val="18"/>
        </w:rPr>
        <w:t>et seq</w:t>
      </w:r>
      <w:r w:rsidRPr="00ED1655">
        <w:rPr>
          <w:sz w:val="18"/>
          <w:szCs w:val="18"/>
        </w:rPr>
        <w:t>.)</w:t>
      </w:r>
      <w:r w:rsidRPr="002C0805">
        <w:rPr>
          <w:sz w:val="18"/>
          <w:szCs w:val="18"/>
        </w:rPr>
        <w:t>.  How</w:t>
      </w:r>
      <w:r>
        <w:rPr>
          <w:sz w:val="18"/>
          <w:szCs w:val="18"/>
        </w:rPr>
        <w:t>ever, nothing in this Section 17.16</w:t>
      </w:r>
      <w:r w:rsidRPr="002C0805">
        <w:rPr>
          <w:sz w:val="18"/>
          <w:szCs w:val="18"/>
        </w:rPr>
        <w:t xml:space="preserve"> shall preclude a Party from challenging the admissibility of that evidence on some other ground, without limitation, the basis that the evidence has been materially or substantially altered from the original</w:t>
      </w:r>
      <w:r>
        <w:rPr>
          <w:sz w:val="18"/>
          <w:szCs w:val="18"/>
        </w:rPr>
        <w:t>.</w:t>
      </w:r>
      <w:r w:rsidRPr="00543C35">
        <w:rPr>
          <w:sz w:val="18"/>
          <w:szCs w:val="18"/>
        </w:rPr>
        <w:t xml:space="preserve">  </w:t>
      </w:r>
    </w:p>
    <w:p w14:paraId="54C7F66A" w14:textId="77777777" w:rsidR="007A6F5A" w:rsidRPr="00543C35" w:rsidRDefault="007A6F5A" w:rsidP="007A6F5A">
      <w:pPr>
        <w:pStyle w:val="MSAHead02"/>
        <w:tabs>
          <w:tab w:val="clear" w:pos="1440"/>
          <w:tab w:val="left" w:pos="720"/>
        </w:tabs>
        <w:spacing w:before="0" w:after="120"/>
        <w:ind w:firstLine="0"/>
        <w:jc w:val="both"/>
        <w:rPr>
          <w:sz w:val="18"/>
          <w:szCs w:val="18"/>
        </w:rPr>
      </w:pPr>
      <w:bookmarkStart w:id="153" w:name="_Toc290544219"/>
      <w:r>
        <w:rPr>
          <w:sz w:val="18"/>
          <w:szCs w:val="18"/>
        </w:rPr>
        <w:t>17.17</w:t>
      </w:r>
      <w:r>
        <w:rPr>
          <w:sz w:val="18"/>
          <w:szCs w:val="18"/>
        </w:rPr>
        <w:tab/>
      </w:r>
      <w:r w:rsidRPr="00543C35">
        <w:rPr>
          <w:sz w:val="18"/>
          <w:szCs w:val="18"/>
          <w:u w:val="single"/>
        </w:rPr>
        <w:t>Further Assurances</w:t>
      </w:r>
      <w:r w:rsidRPr="00543C35">
        <w:rPr>
          <w:sz w:val="18"/>
          <w:szCs w:val="18"/>
        </w:rPr>
        <w:t>.</w:t>
      </w:r>
      <w:bookmarkEnd w:id="153"/>
      <w:r w:rsidRPr="00543C35">
        <w:rPr>
          <w:sz w:val="18"/>
          <w:szCs w:val="18"/>
        </w:rPr>
        <w:t xml:space="preserve">  </w:t>
      </w:r>
      <w:r w:rsidRPr="00743FD8">
        <w:rPr>
          <w:color w:val="000000"/>
          <w:sz w:val="18"/>
          <w:szCs w:val="18"/>
        </w:rPr>
        <w:t>Contractor</w:t>
      </w:r>
      <w:r w:rsidRPr="00543C35">
        <w:rPr>
          <w:sz w:val="18"/>
          <w:szCs w:val="18"/>
        </w:rPr>
        <w:t xml:space="preserve"> shall, at the request of Edison, perform those actions, including executing additional documents and instruments, reasonably necessary to give full effect to Edison’s rights to Contractor’s full performance of the Agreement.</w:t>
      </w:r>
    </w:p>
    <w:p w14:paraId="54C7F66B" w14:textId="77777777" w:rsidR="007A6F5A" w:rsidRDefault="007A6F5A" w:rsidP="007A6F5A">
      <w:pPr>
        <w:pStyle w:val="MSAHead02"/>
        <w:tabs>
          <w:tab w:val="clear" w:pos="1440"/>
          <w:tab w:val="left" w:pos="720"/>
        </w:tabs>
        <w:spacing w:before="0" w:after="120"/>
        <w:ind w:firstLine="0"/>
        <w:jc w:val="both"/>
        <w:rPr>
          <w:sz w:val="18"/>
          <w:szCs w:val="18"/>
        </w:rPr>
      </w:pPr>
      <w:bookmarkStart w:id="154" w:name="_Toc290544220"/>
      <w:r>
        <w:rPr>
          <w:sz w:val="18"/>
          <w:szCs w:val="18"/>
        </w:rPr>
        <w:t>17.18</w:t>
      </w:r>
      <w:r>
        <w:rPr>
          <w:sz w:val="18"/>
          <w:szCs w:val="18"/>
        </w:rPr>
        <w:tab/>
      </w:r>
      <w:r w:rsidRPr="00543C35">
        <w:rPr>
          <w:sz w:val="18"/>
          <w:szCs w:val="18"/>
          <w:u w:val="single"/>
        </w:rPr>
        <w:t>Remedies</w:t>
      </w:r>
      <w:r w:rsidRPr="00543C35">
        <w:rPr>
          <w:sz w:val="18"/>
          <w:szCs w:val="18"/>
        </w:rPr>
        <w:t xml:space="preserve"> Cumulative.</w:t>
      </w:r>
      <w:bookmarkEnd w:id="154"/>
      <w:r w:rsidRPr="00543C35">
        <w:rPr>
          <w:sz w:val="18"/>
          <w:szCs w:val="18"/>
        </w:rPr>
        <w:t xml:space="preserve">  Unless otherwise expressly provided in the Agreement, all remedies provided for in the Agreement shall be cumulative </w:t>
      </w:r>
      <w:r w:rsidRPr="00743FD8">
        <w:rPr>
          <w:color w:val="000000"/>
          <w:sz w:val="18"/>
          <w:szCs w:val="18"/>
        </w:rPr>
        <w:t>and</w:t>
      </w:r>
      <w:r w:rsidRPr="00543C35">
        <w:rPr>
          <w:sz w:val="18"/>
          <w:szCs w:val="18"/>
        </w:rPr>
        <w:t xml:space="preserve"> in addition to and not in lieu of any other remedies available to either Party at law or in equity.</w:t>
      </w:r>
      <w:r w:rsidRPr="00382472">
        <w:rPr>
          <w:sz w:val="18"/>
          <w:szCs w:val="18"/>
        </w:rPr>
        <w:t xml:space="preserve"> </w:t>
      </w:r>
    </w:p>
    <w:p w14:paraId="54C7F66C" w14:textId="77777777" w:rsidR="007A6F5A" w:rsidRDefault="007A6F5A" w:rsidP="007A6F5A">
      <w:pPr>
        <w:pStyle w:val="MSAHead02"/>
        <w:tabs>
          <w:tab w:val="clear" w:pos="1440"/>
        </w:tabs>
        <w:spacing w:before="0" w:after="240"/>
        <w:ind w:firstLine="0"/>
        <w:jc w:val="both"/>
        <w:rPr>
          <w:sz w:val="18"/>
          <w:szCs w:val="18"/>
        </w:rPr>
      </w:pPr>
      <w:bookmarkStart w:id="155" w:name="_Toc360538672"/>
      <w:r w:rsidRPr="00127910">
        <w:rPr>
          <w:sz w:val="18"/>
          <w:szCs w:val="18"/>
        </w:rPr>
        <w:lastRenderedPageBreak/>
        <w:t>1</w:t>
      </w:r>
      <w:r>
        <w:rPr>
          <w:sz w:val="18"/>
          <w:szCs w:val="18"/>
        </w:rPr>
        <w:t>7</w:t>
      </w:r>
      <w:r w:rsidRPr="00127910">
        <w:rPr>
          <w:sz w:val="18"/>
          <w:szCs w:val="18"/>
        </w:rPr>
        <w:t>.</w:t>
      </w:r>
      <w:r>
        <w:rPr>
          <w:sz w:val="18"/>
          <w:szCs w:val="18"/>
        </w:rPr>
        <w:t>19</w:t>
      </w:r>
      <w:r w:rsidRPr="00127910">
        <w:rPr>
          <w:sz w:val="18"/>
          <w:szCs w:val="18"/>
        </w:rPr>
        <w:tab/>
      </w:r>
      <w:r w:rsidRPr="00127910">
        <w:rPr>
          <w:sz w:val="18"/>
          <w:szCs w:val="18"/>
          <w:u w:val="single"/>
        </w:rPr>
        <w:t>Compliance with Export Laws</w:t>
      </w:r>
      <w:bookmarkEnd w:id="155"/>
      <w:r w:rsidRPr="00127910">
        <w:rPr>
          <w:sz w:val="18"/>
          <w:szCs w:val="18"/>
        </w:rPr>
        <w:t xml:space="preserve">. </w:t>
      </w:r>
      <w:bookmarkStart w:id="156" w:name="_DV_C813"/>
      <w:r>
        <w:rPr>
          <w:sz w:val="18"/>
          <w:szCs w:val="18"/>
        </w:rPr>
        <w:t>Contractor</w:t>
      </w:r>
      <w:r w:rsidRPr="00127910">
        <w:rPr>
          <w:sz w:val="18"/>
          <w:szCs w:val="18"/>
        </w:rPr>
        <w:t xml:space="preserve"> will provide Edison and its Affiliates (as applicable) with all information that may be required to comply with all Export Laws, including, without limitation, applicable Export Control Classification Numbers, Documentation substantiating U.S. and foreign regulatory approvals for the Deliverables and information required by customs officials to substantiate the value of imported items.</w:t>
      </w:r>
      <w:bookmarkEnd w:id="156"/>
    </w:p>
    <w:p w14:paraId="54C7F66D" w14:textId="01643585" w:rsidR="00383C87" w:rsidRPr="007A6F5A" w:rsidRDefault="007A6F5A" w:rsidP="007A6F5A">
      <w:pPr>
        <w:pStyle w:val="MSAHead02"/>
        <w:tabs>
          <w:tab w:val="clear" w:pos="1440"/>
          <w:tab w:val="left" w:pos="720"/>
        </w:tabs>
        <w:spacing w:before="0" w:after="240"/>
        <w:ind w:firstLine="0"/>
        <w:jc w:val="both"/>
        <w:rPr>
          <w:sz w:val="18"/>
          <w:szCs w:val="18"/>
        </w:rPr>
      </w:pPr>
      <w:r>
        <w:rPr>
          <w:sz w:val="18"/>
          <w:szCs w:val="18"/>
        </w:rPr>
        <w:t>17.20</w:t>
      </w:r>
      <w:r w:rsidRPr="00127910">
        <w:rPr>
          <w:sz w:val="18"/>
          <w:szCs w:val="18"/>
        </w:rPr>
        <w:t xml:space="preserve">  </w:t>
      </w:r>
      <w:r w:rsidRPr="00127910">
        <w:rPr>
          <w:sz w:val="18"/>
          <w:szCs w:val="18"/>
          <w:u w:val="single"/>
        </w:rPr>
        <w:t xml:space="preserve">Federal </w:t>
      </w:r>
      <w:r w:rsidR="002E7FB9">
        <w:rPr>
          <w:sz w:val="18"/>
          <w:szCs w:val="18"/>
          <w:u w:val="single"/>
        </w:rPr>
        <w:t>Requirements.</w:t>
      </w:r>
      <w:r w:rsidRPr="00127910">
        <w:rPr>
          <w:sz w:val="18"/>
          <w:szCs w:val="18"/>
        </w:rPr>
        <w:t xml:space="preserve">. </w:t>
      </w:r>
      <w:r>
        <w:rPr>
          <w:sz w:val="18"/>
          <w:szCs w:val="18"/>
        </w:rPr>
        <w:t>Contractor</w:t>
      </w:r>
      <w:r w:rsidRPr="00127910">
        <w:rPr>
          <w:sz w:val="18"/>
          <w:szCs w:val="18"/>
        </w:rPr>
        <w:t xml:space="preserve">  agrees it will comply with all</w:t>
      </w:r>
      <w:r w:rsidR="00585971">
        <w:rPr>
          <w:sz w:val="18"/>
          <w:szCs w:val="18"/>
        </w:rPr>
        <w:t xml:space="preserve"> Applicable Laws</w:t>
      </w:r>
      <w:r w:rsidRPr="00127910">
        <w:rPr>
          <w:sz w:val="18"/>
          <w:szCs w:val="18"/>
        </w:rPr>
        <w:t xml:space="preserve"> that originate from the federal government, including the following: (A) </w:t>
      </w:r>
      <w:r w:rsidRPr="00127910">
        <w:rPr>
          <w:sz w:val="18"/>
          <w:szCs w:val="18"/>
        </w:rPr>
        <w:tab/>
      </w:r>
      <w:r>
        <w:rPr>
          <w:sz w:val="18"/>
          <w:szCs w:val="18"/>
        </w:rPr>
        <w:t>Contractor</w:t>
      </w:r>
      <w:r w:rsidRPr="00127910">
        <w:rPr>
          <w:sz w:val="18"/>
          <w:szCs w:val="18"/>
        </w:rPr>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(B)</w:t>
      </w:r>
      <w:r w:rsidRPr="00127910">
        <w:rPr>
          <w:sz w:val="18"/>
          <w:szCs w:val="18"/>
        </w:rPr>
        <w:tab/>
      </w:r>
      <w:r>
        <w:rPr>
          <w:sz w:val="18"/>
          <w:szCs w:val="18"/>
        </w:rPr>
        <w:t>Contractor</w:t>
      </w:r>
      <w:r w:rsidRPr="00127910">
        <w:rPr>
          <w:sz w:val="18"/>
          <w:szCs w:val="18"/>
        </w:rPr>
        <w:t xml:space="preserve"> will comply with the requirements of 29 CFR Part 471, Appendix A to Subpart A, which requires employers to provide notice to employees regarding their rights under the National Labor Relations Act (NLRA) and FAR 52.222-50, which requires employers to establish policies and procedures for ensuring that its employees do not engage in or support severe forms of trafficking in persons, procure commercial sex acts, or use forced labor in performance of this contract</w:t>
      </w:r>
      <w:bookmarkStart w:id="157" w:name="Elo2d4O"/>
      <w:bookmarkStart w:id="158" w:name="Eloka4O"/>
      <w:bookmarkStart w:id="159" w:name="ElojrO"/>
      <w:bookmarkStart w:id="160" w:name="ElorfO"/>
      <w:bookmarkEnd w:id="157"/>
      <w:bookmarkEnd w:id="158"/>
      <w:bookmarkEnd w:id="159"/>
      <w:bookmarkEnd w:id="160"/>
      <w:r w:rsidR="001908BB">
        <w:rPr>
          <w:sz w:val="18"/>
          <w:szCs w:val="18"/>
        </w:rPr>
        <w:t>; and (C) Contractor shall submit an Annual Supplier Self-Certification Form accurately describing Contractor’s status as either a Large Business or a Small Business as defined in 48 C.F.R. § 52.219-8, as such statute may be amended from time to time.  Contractor shall notify Edison if information relevant to the accurate determination of Contractor’s status under 48 C.F.R</w:t>
      </w:r>
      <w:r w:rsidR="00A608B4">
        <w:rPr>
          <w:sz w:val="18"/>
          <w:szCs w:val="18"/>
        </w:rPr>
        <w:t>. § 52-219-8 changes, including, but not limited to changes to Contractor’s size, classification, or ownership.</w:t>
      </w:r>
    </w:p>
    <w:sectPr w:rsidR="00383C87" w:rsidRPr="007A6F5A" w:rsidSect="00743FD8">
      <w:footerReference w:type="default" r:id="rId14"/>
      <w:pgSz w:w="12240" w:h="15840" w:code="1"/>
      <w:pgMar w:top="1080" w:right="1080" w:bottom="14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0E4C" w14:textId="77777777" w:rsidR="007F7255" w:rsidRDefault="007F7255" w:rsidP="007A6F5A">
      <w:r>
        <w:separator/>
      </w:r>
    </w:p>
  </w:endnote>
  <w:endnote w:type="continuationSeparator" w:id="0">
    <w:p w14:paraId="1AEF1DA2" w14:textId="77777777" w:rsidR="007F7255" w:rsidRDefault="007F7255" w:rsidP="007A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 2">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F672" w14:textId="4D401140" w:rsidR="00C32E96" w:rsidRPr="007A6F5A" w:rsidRDefault="009A47B2" w:rsidP="00743FD8">
    <w:pPr>
      <w:pStyle w:val="Footer"/>
      <w:pBdr>
        <w:top w:val="thinThickSmallGap" w:sz="24" w:space="1" w:color="622423"/>
      </w:pBdr>
      <w:tabs>
        <w:tab w:val="clear" w:pos="4320"/>
        <w:tab w:val="clear" w:pos="8640"/>
        <w:tab w:val="center" w:pos="5040"/>
        <w:tab w:val="right" w:pos="10080"/>
      </w:tabs>
      <w:rPr>
        <w:rFonts w:ascii="Arial" w:hAnsi="Arial" w:cs="Arial"/>
        <w:sz w:val="16"/>
        <w:szCs w:val="16"/>
      </w:rPr>
    </w:pPr>
    <w:r w:rsidRPr="007A6F5A">
      <w:rPr>
        <w:rFonts w:ascii="Arial" w:hAnsi="Arial" w:cs="Arial"/>
        <w:sz w:val="16"/>
        <w:szCs w:val="16"/>
      </w:rPr>
      <w:t xml:space="preserve">Transactional </w:t>
    </w:r>
    <w:r w:rsidR="007A6F5A" w:rsidRPr="007A6F5A">
      <w:rPr>
        <w:rFonts w:ascii="Arial" w:hAnsi="Arial" w:cs="Arial"/>
        <w:sz w:val="16"/>
        <w:szCs w:val="16"/>
      </w:rPr>
      <w:t xml:space="preserve">T&amp;Cs </w:t>
    </w:r>
    <w:r w:rsidR="007A6F5A">
      <w:rPr>
        <w:rFonts w:ascii="Arial" w:hAnsi="Arial" w:cs="Arial"/>
        <w:sz w:val="16"/>
        <w:szCs w:val="16"/>
      </w:rPr>
      <w:t xml:space="preserve">– Services </w:t>
    </w:r>
    <w:r w:rsidRPr="007A6F5A">
      <w:rPr>
        <w:rFonts w:ascii="Arial" w:hAnsi="Arial" w:cs="Arial"/>
        <w:sz w:val="16"/>
        <w:szCs w:val="16"/>
      </w:rPr>
      <w:t>(</w:t>
    </w:r>
    <w:r w:rsidR="00F35E8E">
      <w:rPr>
        <w:rFonts w:ascii="Arial" w:hAnsi="Arial" w:cs="Arial"/>
        <w:sz w:val="16"/>
        <w:szCs w:val="16"/>
      </w:rPr>
      <w:t>4-22-</w:t>
    </w:r>
    <w:r w:rsidR="00EF7C70">
      <w:rPr>
        <w:rFonts w:ascii="Arial" w:hAnsi="Arial" w:cs="Arial"/>
        <w:sz w:val="16"/>
        <w:szCs w:val="16"/>
      </w:rPr>
      <w:t>2022</w:t>
    </w:r>
    <w:r w:rsidRPr="007A6F5A">
      <w:rPr>
        <w:rFonts w:ascii="Arial" w:hAnsi="Arial" w:cs="Arial"/>
        <w:sz w:val="16"/>
        <w:szCs w:val="16"/>
      </w:rPr>
      <w:t>)</w:t>
    </w:r>
    <w:r w:rsidRPr="007A6F5A">
      <w:rPr>
        <w:rFonts w:ascii="Arial" w:hAnsi="Arial" w:cs="Arial"/>
        <w:sz w:val="16"/>
        <w:szCs w:val="16"/>
      </w:rPr>
      <w:tab/>
      <w:t xml:space="preserve">Page </w:t>
    </w:r>
    <w:r w:rsidRPr="007A6F5A">
      <w:rPr>
        <w:rFonts w:ascii="Arial" w:hAnsi="Arial" w:cs="Arial"/>
        <w:sz w:val="16"/>
        <w:szCs w:val="16"/>
      </w:rPr>
      <w:fldChar w:fldCharType="begin"/>
    </w:r>
    <w:r w:rsidRPr="007A6F5A">
      <w:rPr>
        <w:rFonts w:ascii="Arial" w:hAnsi="Arial" w:cs="Arial"/>
        <w:sz w:val="16"/>
        <w:szCs w:val="16"/>
      </w:rPr>
      <w:instrText xml:space="preserve"> PAGE   \* MERGEFORMAT </w:instrText>
    </w:r>
    <w:r w:rsidRPr="007A6F5A">
      <w:rPr>
        <w:rFonts w:ascii="Arial" w:hAnsi="Arial" w:cs="Arial"/>
        <w:sz w:val="16"/>
        <w:szCs w:val="16"/>
      </w:rPr>
      <w:fldChar w:fldCharType="separate"/>
    </w:r>
    <w:r w:rsidR="00E20C28">
      <w:rPr>
        <w:rFonts w:ascii="Arial" w:hAnsi="Arial" w:cs="Arial"/>
        <w:noProof/>
        <w:sz w:val="16"/>
        <w:szCs w:val="16"/>
      </w:rPr>
      <w:t>1</w:t>
    </w:r>
    <w:r w:rsidRPr="007A6F5A">
      <w:rPr>
        <w:rFonts w:ascii="Arial" w:hAnsi="Arial" w:cs="Arial"/>
        <w:noProof/>
        <w:sz w:val="16"/>
        <w:szCs w:val="16"/>
      </w:rPr>
      <w:fldChar w:fldCharType="end"/>
    </w:r>
    <w:r w:rsidRPr="007A6F5A">
      <w:rPr>
        <w:rFonts w:ascii="Arial" w:hAnsi="Arial" w:cs="Arial"/>
        <w:noProof/>
        <w:sz w:val="16"/>
        <w:szCs w:val="16"/>
      </w:rPr>
      <w:tab/>
      <w:t>Southern California Edison Company</w:t>
    </w:r>
  </w:p>
  <w:p w14:paraId="54C7F673" w14:textId="77777777" w:rsidR="00C32E96" w:rsidRPr="00A0646C" w:rsidRDefault="007F7255" w:rsidP="005941E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C0CD" w14:textId="77777777" w:rsidR="007F7255" w:rsidRDefault="007F7255" w:rsidP="007A6F5A">
      <w:r>
        <w:separator/>
      </w:r>
    </w:p>
  </w:footnote>
  <w:footnote w:type="continuationSeparator" w:id="0">
    <w:p w14:paraId="0513ED94" w14:textId="77777777" w:rsidR="007F7255" w:rsidRDefault="007F7255" w:rsidP="007A6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D1A"/>
    <w:multiLevelType w:val="multilevel"/>
    <w:tmpl w:val="B7640686"/>
    <w:name w:val="zzmpShortForm||ShortFormAgmt|2|1|1|1|0|1||1|0|0||1|0|0||1|0|0||1|0|0||1|0|0||mpNA||mpNA||mpNA||"/>
    <w:lvl w:ilvl="0">
      <w:start w:val="1"/>
      <w:numFmt w:val="decimal"/>
      <w:pStyle w:val="ShortFormL1"/>
      <w:lvlText w:val="%1."/>
      <w:lvlJc w:val="left"/>
      <w:pPr>
        <w:tabs>
          <w:tab w:val="num" w:pos="360"/>
        </w:tabs>
        <w:ind w:left="360" w:hanging="360"/>
      </w:pPr>
      <w:rPr>
        <w:rFonts w:hint="default"/>
        <w:b/>
        <w:i w:val="0"/>
        <w:caps w:val="0"/>
        <w:color w:val="auto"/>
        <w:u w:val="none"/>
      </w:rPr>
    </w:lvl>
    <w:lvl w:ilvl="1">
      <w:start w:val="1"/>
      <w:numFmt w:val="upperLetter"/>
      <w:pStyle w:val="ShortFormL2"/>
      <w:lvlText w:val="%2."/>
      <w:lvlJc w:val="left"/>
      <w:pPr>
        <w:tabs>
          <w:tab w:val="num" w:pos="360"/>
        </w:tabs>
        <w:ind w:left="360" w:hanging="360"/>
      </w:pPr>
      <w:rPr>
        <w:rFonts w:hint="default"/>
        <w:b w:val="0"/>
        <w:i w:val="0"/>
        <w:caps w:val="0"/>
        <w:color w:val="auto"/>
        <w:u w:val="none"/>
      </w:rPr>
    </w:lvl>
    <w:lvl w:ilvl="2">
      <w:start w:val="1"/>
      <w:numFmt w:val="decimal"/>
      <w:pStyle w:val="ShortFormL2"/>
      <w:lvlText w:val="%3."/>
      <w:lvlJc w:val="left"/>
      <w:pPr>
        <w:tabs>
          <w:tab w:val="num" w:pos="720"/>
        </w:tabs>
        <w:ind w:left="720" w:hanging="360"/>
      </w:pPr>
      <w:rPr>
        <w:rFonts w:hint="default"/>
        <w:b w:val="0"/>
        <w:i w:val="0"/>
        <w:caps w:val="0"/>
        <w:color w:val="auto"/>
        <w:u w:val="none"/>
      </w:rPr>
    </w:lvl>
    <w:lvl w:ilvl="3">
      <w:start w:val="1"/>
      <w:numFmt w:val="lowerLetter"/>
      <w:pStyle w:val="ShortFormL3"/>
      <w:lvlText w:val="%4."/>
      <w:lvlJc w:val="left"/>
      <w:pPr>
        <w:tabs>
          <w:tab w:val="num" w:pos="1008"/>
        </w:tabs>
        <w:ind w:left="1008" w:hanging="288"/>
      </w:pPr>
      <w:rPr>
        <w:rFonts w:hint="default"/>
        <w:b w:val="0"/>
        <w:i w:val="0"/>
        <w:caps w:val="0"/>
        <w:color w:val="auto"/>
        <w:u w:val="none"/>
      </w:rPr>
    </w:lvl>
    <w:lvl w:ilvl="4">
      <w:start w:val="1"/>
      <w:numFmt w:val="lowerRoman"/>
      <w:pStyle w:val="ShortFormL4"/>
      <w:lvlText w:val="(%5)"/>
      <w:lvlJc w:val="left"/>
      <w:pPr>
        <w:tabs>
          <w:tab w:val="num" w:pos="3600"/>
        </w:tabs>
        <w:ind w:left="1440" w:firstLine="1440"/>
      </w:pPr>
      <w:rPr>
        <w:rFonts w:hint="default"/>
        <w:b w:val="0"/>
        <w:i w:val="0"/>
        <w:caps w:val="0"/>
        <w:color w:val="auto"/>
        <w:u w:val="none"/>
      </w:rPr>
    </w:lvl>
    <w:lvl w:ilvl="5">
      <w:start w:val="1"/>
      <w:numFmt w:val="decimal"/>
      <w:pStyle w:val="ShortFormL5"/>
      <w:lvlText w:val="(%6)"/>
      <w:lvlJc w:val="left"/>
      <w:pPr>
        <w:tabs>
          <w:tab w:val="num" w:pos="3960"/>
        </w:tabs>
        <w:ind w:left="1440" w:firstLine="1800"/>
      </w:pPr>
      <w:rPr>
        <w:rFonts w:hint="default"/>
        <w:b w:val="0"/>
        <w:i w:val="0"/>
        <w:caps w:val="0"/>
        <w:color w:val="auto"/>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70E0DB0"/>
    <w:multiLevelType w:val="hybridMultilevel"/>
    <w:tmpl w:val="8E0004F2"/>
    <w:lvl w:ilvl="0" w:tplc="71E4CDAA">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C75F94"/>
    <w:multiLevelType w:val="hybridMultilevel"/>
    <w:tmpl w:val="EB6C15B6"/>
    <w:lvl w:ilvl="0" w:tplc="5688185C">
      <w:start w:val="1"/>
      <w:numFmt w:val="bullet"/>
      <w:lvlText w:val=""/>
      <w:lvlJc w:val="left"/>
      <w:pPr>
        <w:tabs>
          <w:tab w:val="num" w:pos="720"/>
        </w:tabs>
        <w:ind w:left="720" w:hanging="360"/>
      </w:pPr>
      <w:rPr>
        <w:rFonts w:ascii="Symbol" w:hAnsi="Symbol" w:hint="default"/>
        <w:color w:val="auto"/>
      </w:rPr>
    </w:lvl>
    <w:lvl w:ilvl="1" w:tplc="CD04AB50" w:tentative="1">
      <w:start w:val="1"/>
      <w:numFmt w:val="bullet"/>
      <w:lvlText w:val="o"/>
      <w:lvlJc w:val="left"/>
      <w:pPr>
        <w:tabs>
          <w:tab w:val="num" w:pos="1440"/>
        </w:tabs>
        <w:ind w:left="1440" w:hanging="360"/>
      </w:pPr>
      <w:rPr>
        <w:rFonts w:ascii="Courier New" w:hAnsi="Courier New" w:cs="Courier New" w:hint="default"/>
      </w:rPr>
    </w:lvl>
    <w:lvl w:ilvl="2" w:tplc="B6208404" w:tentative="1">
      <w:start w:val="1"/>
      <w:numFmt w:val="bullet"/>
      <w:lvlText w:val=""/>
      <w:lvlJc w:val="left"/>
      <w:pPr>
        <w:tabs>
          <w:tab w:val="num" w:pos="2160"/>
        </w:tabs>
        <w:ind w:left="2160" w:hanging="360"/>
      </w:pPr>
      <w:rPr>
        <w:rFonts w:ascii="Wingdings" w:hAnsi="Wingdings" w:hint="default"/>
      </w:rPr>
    </w:lvl>
    <w:lvl w:ilvl="3" w:tplc="199AB188" w:tentative="1">
      <w:start w:val="1"/>
      <w:numFmt w:val="bullet"/>
      <w:lvlText w:val=""/>
      <w:lvlJc w:val="left"/>
      <w:pPr>
        <w:tabs>
          <w:tab w:val="num" w:pos="2880"/>
        </w:tabs>
        <w:ind w:left="2880" w:hanging="360"/>
      </w:pPr>
      <w:rPr>
        <w:rFonts w:ascii="Symbol" w:hAnsi="Symbol" w:hint="default"/>
      </w:rPr>
    </w:lvl>
    <w:lvl w:ilvl="4" w:tplc="45ECFA34" w:tentative="1">
      <w:start w:val="1"/>
      <w:numFmt w:val="bullet"/>
      <w:lvlText w:val="o"/>
      <w:lvlJc w:val="left"/>
      <w:pPr>
        <w:tabs>
          <w:tab w:val="num" w:pos="3600"/>
        </w:tabs>
        <w:ind w:left="3600" w:hanging="360"/>
      </w:pPr>
      <w:rPr>
        <w:rFonts w:ascii="Courier New" w:hAnsi="Courier New" w:cs="Courier New" w:hint="default"/>
      </w:rPr>
    </w:lvl>
    <w:lvl w:ilvl="5" w:tplc="502E4558" w:tentative="1">
      <w:start w:val="1"/>
      <w:numFmt w:val="bullet"/>
      <w:lvlText w:val=""/>
      <w:lvlJc w:val="left"/>
      <w:pPr>
        <w:tabs>
          <w:tab w:val="num" w:pos="4320"/>
        </w:tabs>
        <w:ind w:left="4320" w:hanging="360"/>
      </w:pPr>
      <w:rPr>
        <w:rFonts w:ascii="Wingdings" w:hAnsi="Wingdings" w:hint="default"/>
      </w:rPr>
    </w:lvl>
    <w:lvl w:ilvl="6" w:tplc="B3E00928" w:tentative="1">
      <w:start w:val="1"/>
      <w:numFmt w:val="bullet"/>
      <w:lvlText w:val=""/>
      <w:lvlJc w:val="left"/>
      <w:pPr>
        <w:tabs>
          <w:tab w:val="num" w:pos="5040"/>
        </w:tabs>
        <w:ind w:left="5040" w:hanging="360"/>
      </w:pPr>
      <w:rPr>
        <w:rFonts w:ascii="Symbol" w:hAnsi="Symbol" w:hint="default"/>
      </w:rPr>
    </w:lvl>
    <w:lvl w:ilvl="7" w:tplc="9FB21D1E" w:tentative="1">
      <w:start w:val="1"/>
      <w:numFmt w:val="bullet"/>
      <w:lvlText w:val="o"/>
      <w:lvlJc w:val="left"/>
      <w:pPr>
        <w:tabs>
          <w:tab w:val="num" w:pos="5760"/>
        </w:tabs>
        <w:ind w:left="5760" w:hanging="360"/>
      </w:pPr>
      <w:rPr>
        <w:rFonts w:ascii="Courier New" w:hAnsi="Courier New" w:cs="Courier New" w:hint="default"/>
      </w:rPr>
    </w:lvl>
    <w:lvl w:ilvl="8" w:tplc="5178D0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8E536F"/>
    <w:multiLevelType w:val="hybridMultilevel"/>
    <w:tmpl w:val="1E609C62"/>
    <w:lvl w:ilvl="0" w:tplc="B09C0224">
      <w:start w:val="1"/>
      <w:numFmt w:val="bullet"/>
      <w:pStyle w:val="Bullet2line"/>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F36805"/>
    <w:multiLevelType w:val="hybridMultilevel"/>
    <w:tmpl w:val="484E5FA2"/>
    <w:lvl w:ilvl="0" w:tplc="9DEA8F4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51B7111C"/>
    <w:multiLevelType w:val="hybridMultilevel"/>
    <w:tmpl w:val="1C5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A2920"/>
    <w:multiLevelType w:val="hybridMultilevel"/>
    <w:tmpl w:val="01BCCD46"/>
    <w:lvl w:ilvl="0" w:tplc="DF6E05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4B4F98"/>
    <w:multiLevelType w:val="multilevel"/>
    <w:tmpl w:val="A5181D40"/>
    <w:lvl w:ilvl="0">
      <w:start w:val="1"/>
      <w:numFmt w:val="decimal"/>
      <w:pStyle w:val="Corporate4Cont6"/>
      <w:lvlText w:val="%1."/>
      <w:lvlJc w:val="left"/>
      <w:pPr>
        <w:tabs>
          <w:tab w:val="num" w:pos="1350"/>
        </w:tabs>
        <w:ind w:left="630" w:firstLine="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75"/>
        </w:tabs>
        <w:ind w:left="435"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20"/>
        </w:tabs>
        <w:ind w:left="-6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0" w:firstLine="1440"/>
      </w:pPr>
      <w:rPr>
        <w:rFonts w:ascii="Times New Roman" w:eastAsia="Times New Roman" w:hAnsi="Times New Roman"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B277C07"/>
    <w:multiLevelType w:val="hybridMultilevel"/>
    <w:tmpl w:val="FB66284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DBD2E74"/>
    <w:multiLevelType w:val="hybridMultilevel"/>
    <w:tmpl w:val="C3A89D0E"/>
    <w:lvl w:ilvl="0" w:tplc="A8BA582A">
      <w:start w:val="1"/>
      <w:numFmt w:val="lowerRoman"/>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4"/>
  </w:num>
  <w:num w:numId="4">
    <w:abstractNumId w:val="2"/>
  </w:num>
  <w:num w:numId="5">
    <w:abstractNumId w:val="6"/>
  </w:num>
  <w:num w:numId="6">
    <w:abstractNumId w:val="3"/>
  </w:num>
  <w:num w:numId="7">
    <w:abstractNumId w:val="1"/>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5A"/>
    <w:rsid w:val="000013E1"/>
    <w:rsid w:val="0001006F"/>
    <w:rsid w:val="00061908"/>
    <w:rsid w:val="00061EC3"/>
    <w:rsid w:val="00085138"/>
    <w:rsid w:val="000A2131"/>
    <w:rsid w:val="00104150"/>
    <w:rsid w:val="00111906"/>
    <w:rsid w:val="00120567"/>
    <w:rsid w:val="00124993"/>
    <w:rsid w:val="00132A6B"/>
    <w:rsid w:val="00137CD1"/>
    <w:rsid w:val="00152ED7"/>
    <w:rsid w:val="0018366A"/>
    <w:rsid w:val="001908BB"/>
    <w:rsid w:val="001A111D"/>
    <w:rsid w:val="001B2680"/>
    <w:rsid w:val="001B4BA0"/>
    <w:rsid w:val="001C540C"/>
    <w:rsid w:val="001D178E"/>
    <w:rsid w:val="001D6785"/>
    <w:rsid w:val="001F5EA3"/>
    <w:rsid w:val="001F7A7B"/>
    <w:rsid w:val="00204F35"/>
    <w:rsid w:val="00210A0B"/>
    <w:rsid w:val="00211E59"/>
    <w:rsid w:val="00226C24"/>
    <w:rsid w:val="00234D83"/>
    <w:rsid w:val="00262E44"/>
    <w:rsid w:val="002878C2"/>
    <w:rsid w:val="002968E1"/>
    <w:rsid w:val="002C6945"/>
    <w:rsid w:val="002C7D84"/>
    <w:rsid w:val="002E0FDA"/>
    <w:rsid w:val="002E56AE"/>
    <w:rsid w:val="002E7FB9"/>
    <w:rsid w:val="00330B81"/>
    <w:rsid w:val="00332543"/>
    <w:rsid w:val="00336D77"/>
    <w:rsid w:val="00360C62"/>
    <w:rsid w:val="00363393"/>
    <w:rsid w:val="00372676"/>
    <w:rsid w:val="00383C87"/>
    <w:rsid w:val="00390E49"/>
    <w:rsid w:val="003B4FFD"/>
    <w:rsid w:val="003D2470"/>
    <w:rsid w:val="003D4480"/>
    <w:rsid w:val="003D548A"/>
    <w:rsid w:val="003E73DC"/>
    <w:rsid w:val="003F5028"/>
    <w:rsid w:val="00400E55"/>
    <w:rsid w:val="004066C2"/>
    <w:rsid w:val="004219EC"/>
    <w:rsid w:val="00425279"/>
    <w:rsid w:val="00435449"/>
    <w:rsid w:val="00436D51"/>
    <w:rsid w:val="004421DD"/>
    <w:rsid w:val="00461ACD"/>
    <w:rsid w:val="00487DA1"/>
    <w:rsid w:val="004A7843"/>
    <w:rsid w:val="004B1AC5"/>
    <w:rsid w:val="004B4F32"/>
    <w:rsid w:val="004D0ABE"/>
    <w:rsid w:val="004D3092"/>
    <w:rsid w:val="004E43E9"/>
    <w:rsid w:val="004F1FBF"/>
    <w:rsid w:val="00506E28"/>
    <w:rsid w:val="00531587"/>
    <w:rsid w:val="00585971"/>
    <w:rsid w:val="00596B01"/>
    <w:rsid w:val="005A5FD7"/>
    <w:rsid w:val="005C6B5D"/>
    <w:rsid w:val="005F3F98"/>
    <w:rsid w:val="005F55F6"/>
    <w:rsid w:val="006107D2"/>
    <w:rsid w:val="00613D1E"/>
    <w:rsid w:val="00631846"/>
    <w:rsid w:val="006338E9"/>
    <w:rsid w:val="00636975"/>
    <w:rsid w:val="006374DB"/>
    <w:rsid w:val="0066778D"/>
    <w:rsid w:val="006826ED"/>
    <w:rsid w:val="006908E7"/>
    <w:rsid w:val="006A3EAF"/>
    <w:rsid w:val="006D071B"/>
    <w:rsid w:val="006D1E86"/>
    <w:rsid w:val="006E6818"/>
    <w:rsid w:val="006E7D16"/>
    <w:rsid w:val="006F7A5F"/>
    <w:rsid w:val="00707459"/>
    <w:rsid w:val="00707B39"/>
    <w:rsid w:val="00711D04"/>
    <w:rsid w:val="00736FDE"/>
    <w:rsid w:val="00740A24"/>
    <w:rsid w:val="0075018E"/>
    <w:rsid w:val="00754E27"/>
    <w:rsid w:val="00767CD7"/>
    <w:rsid w:val="007A6F5A"/>
    <w:rsid w:val="007B243A"/>
    <w:rsid w:val="007C208A"/>
    <w:rsid w:val="007E2949"/>
    <w:rsid w:val="007F7255"/>
    <w:rsid w:val="0082287B"/>
    <w:rsid w:val="00834A99"/>
    <w:rsid w:val="00860A76"/>
    <w:rsid w:val="00894BFF"/>
    <w:rsid w:val="008E2525"/>
    <w:rsid w:val="008F02C1"/>
    <w:rsid w:val="008F4F1A"/>
    <w:rsid w:val="008F7C6F"/>
    <w:rsid w:val="0090289D"/>
    <w:rsid w:val="00904202"/>
    <w:rsid w:val="00940694"/>
    <w:rsid w:val="00954E2F"/>
    <w:rsid w:val="009824B9"/>
    <w:rsid w:val="009A47B2"/>
    <w:rsid w:val="009D069C"/>
    <w:rsid w:val="009F3DF5"/>
    <w:rsid w:val="009F78DE"/>
    <w:rsid w:val="00A004D0"/>
    <w:rsid w:val="00A04198"/>
    <w:rsid w:val="00A06036"/>
    <w:rsid w:val="00A25C5B"/>
    <w:rsid w:val="00A368F7"/>
    <w:rsid w:val="00A417C0"/>
    <w:rsid w:val="00A53CA9"/>
    <w:rsid w:val="00A608B4"/>
    <w:rsid w:val="00A9782A"/>
    <w:rsid w:val="00AA1DDC"/>
    <w:rsid w:val="00AB1473"/>
    <w:rsid w:val="00AB22FF"/>
    <w:rsid w:val="00AB4581"/>
    <w:rsid w:val="00AB7907"/>
    <w:rsid w:val="00AC2573"/>
    <w:rsid w:val="00AD5AF0"/>
    <w:rsid w:val="00AD66B5"/>
    <w:rsid w:val="00AD7699"/>
    <w:rsid w:val="00B42EF6"/>
    <w:rsid w:val="00BB6612"/>
    <w:rsid w:val="00BE05D3"/>
    <w:rsid w:val="00BE348D"/>
    <w:rsid w:val="00BF4BD3"/>
    <w:rsid w:val="00C02573"/>
    <w:rsid w:val="00C13D11"/>
    <w:rsid w:val="00C16F4D"/>
    <w:rsid w:val="00C20AB6"/>
    <w:rsid w:val="00C3172E"/>
    <w:rsid w:val="00C60600"/>
    <w:rsid w:val="00C757BA"/>
    <w:rsid w:val="00D11164"/>
    <w:rsid w:val="00D118DF"/>
    <w:rsid w:val="00D320D5"/>
    <w:rsid w:val="00D4670D"/>
    <w:rsid w:val="00D51919"/>
    <w:rsid w:val="00D53F58"/>
    <w:rsid w:val="00D61871"/>
    <w:rsid w:val="00D66304"/>
    <w:rsid w:val="00D87AD3"/>
    <w:rsid w:val="00D90AF9"/>
    <w:rsid w:val="00DB5E30"/>
    <w:rsid w:val="00DC0188"/>
    <w:rsid w:val="00E067CF"/>
    <w:rsid w:val="00E13619"/>
    <w:rsid w:val="00E17B38"/>
    <w:rsid w:val="00E20466"/>
    <w:rsid w:val="00E20C28"/>
    <w:rsid w:val="00E40BA7"/>
    <w:rsid w:val="00E5722B"/>
    <w:rsid w:val="00E64D55"/>
    <w:rsid w:val="00E74AEB"/>
    <w:rsid w:val="00E82B4F"/>
    <w:rsid w:val="00E830C2"/>
    <w:rsid w:val="00E92653"/>
    <w:rsid w:val="00E96195"/>
    <w:rsid w:val="00EB12C5"/>
    <w:rsid w:val="00ED7778"/>
    <w:rsid w:val="00EE6606"/>
    <w:rsid w:val="00EE72D9"/>
    <w:rsid w:val="00EF7C70"/>
    <w:rsid w:val="00F010A5"/>
    <w:rsid w:val="00F35172"/>
    <w:rsid w:val="00F3550C"/>
    <w:rsid w:val="00F35E8E"/>
    <w:rsid w:val="00F5274C"/>
    <w:rsid w:val="00F649AE"/>
    <w:rsid w:val="00F706A7"/>
    <w:rsid w:val="00F83DD4"/>
    <w:rsid w:val="00F84F1C"/>
    <w:rsid w:val="00FB1EE6"/>
    <w:rsid w:val="00FD3219"/>
    <w:rsid w:val="00FF3FE5"/>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C7F5DE"/>
  <w15:chartTrackingRefBased/>
  <w15:docId w15:val="{1614B686-E8F1-407D-BB0D-1EE2A5BF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5A"/>
    <w:pPr>
      <w:spacing w:after="0" w:line="240" w:lineRule="auto"/>
    </w:pPr>
    <w:rPr>
      <w:rFonts w:ascii="Times New Roman" w:eastAsia="Times New Roman" w:hAnsi="Times New Roman" w:cs="Times New Roman"/>
      <w:sz w:val="24"/>
      <w:szCs w:val="24"/>
    </w:rPr>
  </w:style>
  <w:style w:type="paragraph" w:styleId="Heading1">
    <w:name w:val="heading 1"/>
    <w:aliases w:val="level1,level 1"/>
    <w:basedOn w:val="Normal"/>
    <w:next w:val="Normal"/>
    <w:link w:val="Heading1Char"/>
    <w:qFormat/>
    <w:rsid w:val="007A6F5A"/>
    <w:pPr>
      <w:keepNext/>
      <w:spacing w:before="240"/>
      <w:ind w:left="720" w:hanging="720"/>
      <w:outlineLvl w:val="0"/>
    </w:pPr>
    <w:rPr>
      <w:rFonts w:ascii="Arial" w:hAnsi="Arial"/>
      <w:b/>
      <w:bCs/>
      <w:szCs w:val="20"/>
    </w:rPr>
  </w:style>
  <w:style w:type="paragraph" w:styleId="Heading2">
    <w:name w:val="heading 2"/>
    <w:aliases w:val="level2,level 2"/>
    <w:basedOn w:val="Normal"/>
    <w:next w:val="BodyText"/>
    <w:link w:val="Heading2Char"/>
    <w:qFormat/>
    <w:rsid w:val="007A6F5A"/>
    <w:pPr>
      <w:tabs>
        <w:tab w:val="num" w:pos="720"/>
      </w:tabs>
      <w:spacing w:after="240"/>
      <w:ind w:left="-720" w:firstLine="720"/>
      <w:outlineLvl w:val="1"/>
    </w:pPr>
    <w:rPr>
      <w:smallCaps/>
      <w:color w:val="000000"/>
      <w:szCs w:val="20"/>
    </w:rPr>
  </w:style>
  <w:style w:type="paragraph" w:styleId="Heading3">
    <w:name w:val="heading 3"/>
    <w:aliases w:val="level3,level 3"/>
    <w:next w:val="BodyText"/>
    <w:link w:val="Heading3Char"/>
    <w:qFormat/>
    <w:rsid w:val="007A6F5A"/>
    <w:pPr>
      <w:tabs>
        <w:tab w:val="num" w:pos="2160"/>
      </w:tabs>
      <w:spacing w:after="240" w:line="240" w:lineRule="auto"/>
      <w:ind w:firstLine="1440"/>
      <w:outlineLvl w:val="2"/>
    </w:pPr>
    <w:rPr>
      <w:rFonts w:ascii="Times New Roman" w:eastAsia="Times New Roman" w:hAnsi="Times New Roman" w:cs="Times New Roman"/>
      <w:noProof/>
      <w:color w:val="000000"/>
      <w:sz w:val="24"/>
      <w:szCs w:val="20"/>
    </w:rPr>
  </w:style>
  <w:style w:type="paragraph" w:styleId="Heading4">
    <w:name w:val="heading 4"/>
    <w:aliases w:val="level4,level 4"/>
    <w:basedOn w:val="Normal"/>
    <w:next w:val="Normal"/>
    <w:link w:val="Heading4Char"/>
    <w:qFormat/>
    <w:rsid w:val="007A6F5A"/>
    <w:pPr>
      <w:keepNext/>
      <w:spacing w:before="240" w:after="60"/>
      <w:outlineLvl w:val="3"/>
    </w:pPr>
    <w:rPr>
      <w:b/>
      <w:bCs/>
      <w:sz w:val="28"/>
      <w:szCs w:val="28"/>
    </w:rPr>
  </w:style>
  <w:style w:type="paragraph" w:styleId="Heading5">
    <w:name w:val="heading 5"/>
    <w:aliases w:val="level5"/>
    <w:basedOn w:val="Normal"/>
    <w:next w:val="BodyText"/>
    <w:link w:val="Heading5Char"/>
    <w:qFormat/>
    <w:rsid w:val="007A6F5A"/>
    <w:pPr>
      <w:tabs>
        <w:tab w:val="num" w:pos="2880"/>
      </w:tabs>
      <w:spacing w:after="240"/>
      <w:ind w:left="720" w:firstLine="1440"/>
      <w:jc w:val="both"/>
      <w:outlineLvl w:val="4"/>
    </w:pPr>
    <w:rPr>
      <w:noProof/>
      <w:color w:val="000000"/>
      <w:szCs w:val="20"/>
    </w:rPr>
  </w:style>
  <w:style w:type="paragraph" w:styleId="Heading6">
    <w:name w:val="heading 6"/>
    <w:aliases w:val="level6"/>
    <w:basedOn w:val="Normal"/>
    <w:next w:val="BodyText"/>
    <w:link w:val="Heading6Char"/>
    <w:qFormat/>
    <w:rsid w:val="007A6F5A"/>
    <w:pPr>
      <w:tabs>
        <w:tab w:val="num" w:pos="3600"/>
      </w:tabs>
      <w:spacing w:after="240"/>
      <w:ind w:left="720" w:firstLine="2160"/>
      <w:outlineLvl w:val="5"/>
    </w:pPr>
    <w:rPr>
      <w:noProof/>
      <w:color w:val="000000"/>
      <w:szCs w:val="20"/>
    </w:rPr>
  </w:style>
  <w:style w:type="paragraph" w:styleId="Heading7">
    <w:name w:val="heading 7"/>
    <w:aliases w:val="level1noheading"/>
    <w:basedOn w:val="Normal"/>
    <w:next w:val="BodyText"/>
    <w:link w:val="Heading7Char"/>
    <w:qFormat/>
    <w:rsid w:val="007A6F5A"/>
    <w:pPr>
      <w:tabs>
        <w:tab w:val="num" w:pos="1296"/>
      </w:tabs>
      <w:spacing w:after="240"/>
      <w:ind w:left="1296" w:hanging="288"/>
      <w:outlineLvl w:val="6"/>
    </w:pPr>
    <w:rPr>
      <w:noProof/>
      <w:color w:val="000000"/>
      <w:szCs w:val="20"/>
    </w:rPr>
  </w:style>
  <w:style w:type="paragraph" w:styleId="Heading8">
    <w:name w:val="heading 8"/>
    <w:aliases w:val="level2(a)"/>
    <w:basedOn w:val="Normal"/>
    <w:next w:val="BodyText"/>
    <w:link w:val="Heading8Char"/>
    <w:qFormat/>
    <w:rsid w:val="007A6F5A"/>
    <w:pPr>
      <w:tabs>
        <w:tab w:val="num" w:pos="1440"/>
      </w:tabs>
      <w:spacing w:after="240"/>
      <w:ind w:left="1440" w:hanging="432"/>
      <w:outlineLvl w:val="7"/>
    </w:pPr>
    <w:rPr>
      <w:noProof/>
      <w:color w:val="000000"/>
      <w:szCs w:val="20"/>
    </w:rPr>
  </w:style>
  <w:style w:type="paragraph" w:styleId="Heading9">
    <w:name w:val="heading 9"/>
    <w:aliases w:val="level3(i)"/>
    <w:basedOn w:val="Normal"/>
    <w:next w:val="BodyText"/>
    <w:link w:val="Heading9Char"/>
    <w:qFormat/>
    <w:rsid w:val="007A6F5A"/>
    <w:pPr>
      <w:tabs>
        <w:tab w:val="num" w:pos="1584"/>
      </w:tabs>
      <w:spacing w:after="240"/>
      <w:ind w:left="1584" w:hanging="144"/>
      <w:outlineLvl w:val="8"/>
    </w:pPr>
    <w:rPr>
      <w:noProof/>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level 1 Char"/>
    <w:basedOn w:val="DefaultParagraphFont"/>
    <w:link w:val="Heading1"/>
    <w:rsid w:val="007A6F5A"/>
    <w:rPr>
      <w:rFonts w:ascii="Arial" w:eastAsia="Times New Roman" w:hAnsi="Arial" w:cs="Times New Roman"/>
      <w:b/>
      <w:bCs/>
      <w:sz w:val="24"/>
      <w:szCs w:val="20"/>
    </w:rPr>
  </w:style>
  <w:style w:type="character" w:customStyle="1" w:styleId="Heading2Char">
    <w:name w:val="Heading 2 Char"/>
    <w:aliases w:val="level2 Char,level 2 Char"/>
    <w:basedOn w:val="DefaultParagraphFont"/>
    <w:link w:val="Heading2"/>
    <w:rsid w:val="007A6F5A"/>
    <w:rPr>
      <w:rFonts w:ascii="Times New Roman" w:eastAsia="Times New Roman" w:hAnsi="Times New Roman" w:cs="Times New Roman"/>
      <w:smallCaps/>
      <w:color w:val="000000"/>
      <w:sz w:val="24"/>
      <w:szCs w:val="20"/>
    </w:rPr>
  </w:style>
  <w:style w:type="character" w:customStyle="1" w:styleId="Heading3Char">
    <w:name w:val="Heading 3 Char"/>
    <w:aliases w:val="level3 Char,level 3 Char"/>
    <w:basedOn w:val="DefaultParagraphFont"/>
    <w:link w:val="Heading3"/>
    <w:rsid w:val="007A6F5A"/>
    <w:rPr>
      <w:rFonts w:ascii="Times New Roman" w:eastAsia="Times New Roman" w:hAnsi="Times New Roman" w:cs="Times New Roman"/>
      <w:noProof/>
      <w:color w:val="000000"/>
      <w:sz w:val="24"/>
      <w:szCs w:val="20"/>
    </w:rPr>
  </w:style>
  <w:style w:type="character" w:customStyle="1" w:styleId="Heading4Char">
    <w:name w:val="Heading 4 Char"/>
    <w:aliases w:val="level4 Char,level 4 Char"/>
    <w:basedOn w:val="DefaultParagraphFont"/>
    <w:link w:val="Heading4"/>
    <w:rsid w:val="007A6F5A"/>
    <w:rPr>
      <w:rFonts w:ascii="Times New Roman" w:eastAsia="Times New Roman" w:hAnsi="Times New Roman" w:cs="Times New Roman"/>
      <w:b/>
      <w:bCs/>
      <w:sz w:val="28"/>
      <w:szCs w:val="28"/>
    </w:rPr>
  </w:style>
  <w:style w:type="character" w:customStyle="1" w:styleId="Heading5Char">
    <w:name w:val="Heading 5 Char"/>
    <w:aliases w:val="level5 Char"/>
    <w:basedOn w:val="DefaultParagraphFont"/>
    <w:link w:val="Heading5"/>
    <w:rsid w:val="007A6F5A"/>
    <w:rPr>
      <w:rFonts w:ascii="Times New Roman" w:eastAsia="Times New Roman" w:hAnsi="Times New Roman" w:cs="Times New Roman"/>
      <w:noProof/>
      <w:color w:val="000000"/>
      <w:sz w:val="24"/>
      <w:szCs w:val="20"/>
    </w:rPr>
  </w:style>
  <w:style w:type="character" w:customStyle="1" w:styleId="Heading6Char">
    <w:name w:val="Heading 6 Char"/>
    <w:aliases w:val="level6 Char"/>
    <w:basedOn w:val="DefaultParagraphFont"/>
    <w:link w:val="Heading6"/>
    <w:rsid w:val="007A6F5A"/>
    <w:rPr>
      <w:rFonts w:ascii="Times New Roman" w:eastAsia="Times New Roman" w:hAnsi="Times New Roman" w:cs="Times New Roman"/>
      <w:noProof/>
      <w:color w:val="000000"/>
      <w:sz w:val="24"/>
      <w:szCs w:val="20"/>
    </w:rPr>
  </w:style>
  <w:style w:type="character" w:customStyle="1" w:styleId="Heading7Char">
    <w:name w:val="Heading 7 Char"/>
    <w:aliases w:val="level1noheading Char"/>
    <w:basedOn w:val="DefaultParagraphFont"/>
    <w:link w:val="Heading7"/>
    <w:rsid w:val="007A6F5A"/>
    <w:rPr>
      <w:rFonts w:ascii="Times New Roman" w:eastAsia="Times New Roman" w:hAnsi="Times New Roman" w:cs="Times New Roman"/>
      <w:noProof/>
      <w:color w:val="000000"/>
      <w:sz w:val="24"/>
      <w:szCs w:val="20"/>
    </w:rPr>
  </w:style>
  <w:style w:type="character" w:customStyle="1" w:styleId="Heading8Char">
    <w:name w:val="Heading 8 Char"/>
    <w:aliases w:val="level2(a) Char"/>
    <w:basedOn w:val="DefaultParagraphFont"/>
    <w:link w:val="Heading8"/>
    <w:rsid w:val="007A6F5A"/>
    <w:rPr>
      <w:rFonts w:ascii="Times New Roman" w:eastAsia="Times New Roman" w:hAnsi="Times New Roman" w:cs="Times New Roman"/>
      <w:noProof/>
      <w:color w:val="000000"/>
      <w:sz w:val="24"/>
      <w:szCs w:val="20"/>
    </w:rPr>
  </w:style>
  <w:style w:type="character" w:customStyle="1" w:styleId="Heading9Char">
    <w:name w:val="Heading 9 Char"/>
    <w:aliases w:val="level3(i) Char"/>
    <w:basedOn w:val="DefaultParagraphFont"/>
    <w:link w:val="Heading9"/>
    <w:rsid w:val="007A6F5A"/>
    <w:rPr>
      <w:rFonts w:ascii="Times New Roman" w:eastAsia="Times New Roman" w:hAnsi="Times New Roman" w:cs="Times New Roman"/>
      <w:noProof/>
      <w:color w:val="000000"/>
      <w:sz w:val="24"/>
      <w:szCs w:val="20"/>
    </w:rPr>
  </w:style>
  <w:style w:type="paragraph" w:styleId="BodyText">
    <w:name w:val="Body Text"/>
    <w:basedOn w:val="Normal"/>
    <w:link w:val="BodyTextChar"/>
    <w:rsid w:val="007A6F5A"/>
    <w:pPr>
      <w:spacing w:after="240"/>
      <w:ind w:firstLine="720"/>
    </w:pPr>
    <w:rPr>
      <w:rFonts w:ascii="Arial" w:hAnsi="Arial" w:cs="Arial"/>
      <w:sz w:val="21"/>
      <w:szCs w:val="20"/>
    </w:rPr>
  </w:style>
  <w:style w:type="character" w:customStyle="1" w:styleId="BodyTextChar">
    <w:name w:val="Body Text Char"/>
    <w:basedOn w:val="DefaultParagraphFont"/>
    <w:link w:val="BodyText"/>
    <w:rsid w:val="007A6F5A"/>
    <w:rPr>
      <w:rFonts w:ascii="Arial" w:eastAsia="Times New Roman" w:hAnsi="Arial" w:cs="Arial"/>
      <w:sz w:val="21"/>
      <w:szCs w:val="20"/>
    </w:rPr>
  </w:style>
  <w:style w:type="paragraph" w:customStyle="1" w:styleId="Char4">
    <w:name w:val="Char4"/>
    <w:basedOn w:val="Normal"/>
    <w:rsid w:val="007A6F5A"/>
    <w:pPr>
      <w:spacing w:after="160" w:line="240" w:lineRule="exact"/>
    </w:pPr>
    <w:rPr>
      <w:rFonts w:ascii="Verdana" w:eastAsia="MS Mincho" w:hAnsi="Verdana"/>
      <w:sz w:val="20"/>
      <w:szCs w:val="20"/>
    </w:rPr>
  </w:style>
  <w:style w:type="paragraph" w:customStyle="1" w:styleId="Corporate4Cont6">
    <w:name w:val="Corporate4 Cont 6"/>
    <w:basedOn w:val="Normal"/>
    <w:rsid w:val="007A6F5A"/>
    <w:pPr>
      <w:numPr>
        <w:numId w:val="1"/>
      </w:numPr>
      <w:tabs>
        <w:tab w:val="clear" w:pos="1350"/>
      </w:tabs>
      <w:spacing w:after="240"/>
      <w:ind w:left="0" w:firstLine="2160"/>
    </w:pPr>
    <w:rPr>
      <w:rFonts w:ascii="Arial" w:hAnsi="Arial" w:cs="Arial"/>
      <w:sz w:val="21"/>
      <w:szCs w:val="20"/>
    </w:rPr>
  </w:style>
  <w:style w:type="paragraph" w:customStyle="1" w:styleId="Corporate4L1">
    <w:name w:val="Corporate4_L1"/>
    <w:basedOn w:val="Normal"/>
    <w:next w:val="Normal"/>
    <w:link w:val="Corporate4L1Char"/>
    <w:rsid w:val="007A6F5A"/>
    <w:pPr>
      <w:keepNext/>
      <w:tabs>
        <w:tab w:val="num" w:pos="1350"/>
      </w:tabs>
      <w:spacing w:after="240"/>
      <w:ind w:left="630"/>
      <w:outlineLvl w:val="0"/>
    </w:pPr>
    <w:rPr>
      <w:rFonts w:ascii="Arial" w:hAnsi="Arial" w:cs="Arial"/>
      <w:b/>
      <w:caps/>
      <w:sz w:val="21"/>
    </w:rPr>
  </w:style>
  <w:style w:type="character" w:customStyle="1" w:styleId="Corporate4L1Char">
    <w:name w:val="Corporate4_L1 Char"/>
    <w:link w:val="Corporate4L1"/>
    <w:rsid w:val="007A6F5A"/>
    <w:rPr>
      <w:rFonts w:ascii="Arial" w:eastAsia="Times New Roman" w:hAnsi="Arial" w:cs="Arial"/>
      <w:b/>
      <w:caps/>
      <w:sz w:val="21"/>
      <w:szCs w:val="24"/>
    </w:rPr>
  </w:style>
  <w:style w:type="paragraph" w:customStyle="1" w:styleId="Corporate4L2">
    <w:name w:val="Corporate4_L2"/>
    <w:basedOn w:val="Corporate4L1"/>
    <w:next w:val="Normal"/>
    <w:link w:val="Corporate4L2Char"/>
    <w:rsid w:val="007A6F5A"/>
    <w:pPr>
      <w:numPr>
        <w:ilvl w:val="1"/>
      </w:numPr>
      <w:tabs>
        <w:tab w:val="num" w:pos="360"/>
        <w:tab w:val="num" w:pos="1350"/>
      </w:tabs>
      <w:ind w:left="630"/>
      <w:outlineLvl w:val="1"/>
    </w:pPr>
  </w:style>
  <w:style w:type="character" w:customStyle="1" w:styleId="Corporate4L2Char">
    <w:name w:val="Corporate4_L2 Char"/>
    <w:link w:val="Corporate4L2"/>
    <w:rsid w:val="007A6F5A"/>
    <w:rPr>
      <w:rFonts w:ascii="Arial" w:eastAsia="Times New Roman" w:hAnsi="Arial" w:cs="Arial"/>
      <w:b/>
      <w:caps/>
      <w:sz w:val="21"/>
      <w:szCs w:val="24"/>
    </w:rPr>
  </w:style>
  <w:style w:type="paragraph" w:customStyle="1" w:styleId="Corporate4L3">
    <w:name w:val="Corporate4_L3"/>
    <w:basedOn w:val="Corporate4L2"/>
    <w:next w:val="Normal"/>
    <w:link w:val="Corporate4L3Char"/>
    <w:rsid w:val="007A6F5A"/>
    <w:pPr>
      <w:keepNext w:val="0"/>
      <w:numPr>
        <w:ilvl w:val="2"/>
      </w:numPr>
      <w:tabs>
        <w:tab w:val="num" w:pos="360"/>
      </w:tabs>
      <w:ind w:left="630"/>
      <w:outlineLvl w:val="2"/>
    </w:pPr>
    <w:rPr>
      <w:b w:val="0"/>
    </w:rPr>
  </w:style>
  <w:style w:type="character" w:customStyle="1" w:styleId="Corporate4L3Char">
    <w:name w:val="Corporate4_L3 Char"/>
    <w:link w:val="Corporate4L3"/>
    <w:rsid w:val="007A6F5A"/>
    <w:rPr>
      <w:rFonts w:ascii="Arial" w:eastAsia="Times New Roman" w:hAnsi="Arial" w:cs="Arial"/>
      <w:caps/>
      <w:sz w:val="21"/>
      <w:szCs w:val="24"/>
    </w:rPr>
  </w:style>
  <w:style w:type="paragraph" w:customStyle="1" w:styleId="Corporate4L4">
    <w:name w:val="Corporate4_L4"/>
    <w:basedOn w:val="Corporate4L3"/>
    <w:next w:val="Normal"/>
    <w:rsid w:val="007A6F5A"/>
    <w:pPr>
      <w:numPr>
        <w:ilvl w:val="3"/>
      </w:numPr>
      <w:tabs>
        <w:tab w:val="num" w:pos="360"/>
      </w:tabs>
      <w:ind w:left="630"/>
      <w:outlineLvl w:val="3"/>
    </w:pPr>
  </w:style>
  <w:style w:type="paragraph" w:customStyle="1" w:styleId="Corporate4L5">
    <w:name w:val="Corporate4_L5"/>
    <w:basedOn w:val="Corporate4L4"/>
    <w:next w:val="Normal"/>
    <w:rsid w:val="007A6F5A"/>
    <w:pPr>
      <w:numPr>
        <w:ilvl w:val="4"/>
      </w:numPr>
      <w:tabs>
        <w:tab w:val="num" w:pos="360"/>
      </w:tabs>
      <w:ind w:left="630"/>
      <w:outlineLvl w:val="4"/>
    </w:pPr>
  </w:style>
  <w:style w:type="paragraph" w:customStyle="1" w:styleId="Corporate4L6">
    <w:name w:val="Corporate4_L6"/>
    <w:basedOn w:val="Corporate4L5"/>
    <w:next w:val="Corporate4Cont6"/>
    <w:rsid w:val="007A6F5A"/>
    <w:pPr>
      <w:numPr>
        <w:ilvl w:val="5"/>
      </w:numPr>
      <w:tabs>
        <w:tab w:val="num" w:pos="360"/>
      </w:tabs>
      <w:ind w:left="630" w:firstLine="2835"/>
      <w:outlineLvl w:val="5"/>
    </w:pPr>
  </w:style>
  <w:style w:type="paragraph" w:customStyle="1" w:styleId="MSAHead01">
    <w:name w:val="MSAHead01"/>
    <w:rsid w:val="007A6F5A"/>
    <w:pPr>
      <w:tabs>
        <w:tab w:val="left" w:pos="720"/>
      </w:tabs>
      <w:spacing w:after="0" w:line="240" w:lineRule="auto"/>
    </w:pPr>
    <w:rPr>
      <w:rFonts w:ascii="Arial" w:eastAsia="Times New Roman" w:hAnsi="Arial" w:cs="Arial"/>
      <w:b/>
    </w:rPr>
  </w:style>
  <w:style w:type="paragraph" w:customStyle="1" w:styleId="MSAHead02">
    <w:name w:val="MSAHead02"/>
    <w:basedOn w:val="StyleMSAHead02Before0Firstline1"/>
    <w:link w:val="MSAHead02Char"/>
    <w:rsid w:val="007A6F5A"/>
    <w:pPr>
      <w:tabs>
        <w:tab w:val="clear" w:pos="2160"/>
        <w:tab w:val="left" w:pos="1440"/>
      </w:tabs>
      <w:ind w:firstLine="720"/>
    </w:pPr>
  </w:style>
  <w:style w:type="paragraph" w:customStyle="1" w:styleId="StyleMSAHead02Before0Firstline1">
    <w:name w:val="Style MSAHead02 + Before:  0&quot; First line:  1&quot;"/>
    <w:basedOn w:val="Normal"/>
    <w:link w:val="StyleMSAHead02Before0Firstline1Char"/>
    <w:rsid w:val="007A6F5A"/>
    <w:pPr>
      <w:tabs>
        <w:tab w:val="left" w:pos="2160"/>
      </w:tabs>
      <w:spacing w:before="200"/>
      <w:ind w:firstLine="1440"/>
      <w:outlineLvl w:val="1"/>
    </w:pPr>
    <w:rPr>
      <w:rFonts w:ascii="Arial" w:hAnsi="Arial" w:cs="Arial"/>
      <w:sz w:val="22"/>
      <w:szCs w:val="22"/>
    </w:rPr>
  </w:style>
  <w:style w:type="paragraph" w:customStyle="1" w:styleId="MSAText01">
    <w:name w:val="MSAText 01"/>
    <w:basedOn w:val="BodyText"/>
    <w:rsid w:val="007A6F5A"/>
    <w:pPr>
      <w:spacing w:before="240" w:after="0"/>
      <w:ind w:firstLine="2160"/>
    </w:pPr>
    <w:rPr>
      <w:sz w:val="22"/>
      <w:szCs w:val="22"/>
    </w:rPr>
  </w:style>
  <w:style w:type="paragraph" w:customStyle="1" w:styleId="0000PARA">
    <w:name w:val="0.0.0.0 PARA"/>
    <w:basedOn w:val="Normal"/>
    <w:rsid w:val="007A6F5A"/>
    <w:pPr>
      <w:spacing w:before="120"/>
      <w:ind w:left="2880" w:hanging="1080"/>
      <w:jc w:val="both"/>
    </w:pPr>
    <w:rPr>
      <w:rFonts w:ascii="Arial" w:hAnsi="Arial" w:cs="Arial"/>
      <w:sz w:val="22"/>
    </w:rPr>
  </w:style>
  <w:style w:type="paragraph" w:customStyle="1" w:styleId="000PARA">
    <w:name w:val="0.0.0 PARA"/>
    <w:basedOn w:val="Normal"/>
    <w:next w:val="Normal"/>
    <w:rsid w:val="007A6F5A"/>
    <w:pPr>
      <w:spacing w:before="120"/>
      <w:ind w:left="1800" w:hanging="1080"/>
      <w:jc w:val="both"/>
    </w:pPr>
    <w:rPr>
      <w:rFonts w:ascii="Arial" w:hAnsi="Arial"/>
      <w:sz w:val="22"/>
    </w:rPr>
  </w:style>
  <w:style w:type="paragraph" w:customStyle="1" w:styleId="Style">
    <w:name w:val="Style"/>
    <w:basedOn w:val="Normal"/>
    <w:rsid w:val="007A6F5A"/>
    <w:pPr>
      <w:spacing w:after="160" w:line="240" w:lineRule="exact"/>
    </w:pPr>
    <w:rPr>
      <w:rFonts w:ascii="Verdana" w:eastAsia="MS Mincho" w:hAnsi="Verdana"/>
      <w:sz w:val="20"/>
      <w:szCs w:val="20"/>
    </w:rPr>
  </w:style>
  <w:style w:type="paragraph" w:customStyle="1" w:styleId="00PARA">
    <w:name w:val="0.0 PARA"/>
    <w:basedOn w:val="Normal"/>
    <w:rsid w:val="007A6F5A"/>
    <w:pPr>
      <w:spacing w:before="120"/>
      <w:ind w:left="720" w:hanging="720"/>
      <w:jc w:val="both"/>
    </w:pPr>
    <w:rPr>
      <w:rFonts w:ascii="Arial" w:hAnsi="Arial" w:cs="Arial"/>
      <w:sz w:val="22"/>
    </w:rPr>
  </w:style>
  <w:style w:type="paragraph" w:customStyle="1" w:styleId="0000PARA0">
    <w:name w:val="(00.0.0)PARA"/>
    <w:basedOn w:val="Normal"/>
    <w:next w:val="Normal"/>
    <w:rsid w:val="007A6F5A"/>
    <w:pPr>
      <w:spacing w:before="120"/>
      <w:ind w:left="1800" w:hanging="1080"/>
      <w:jc w:val="both"/>
    </w:pPr>
    <w:rPr>
      <w:rFonts w:ascii="Arial" w:hAnsi="Arial"/>
      <w:sz w:val="22"/>
    </w:rPr>
  </w:style>
  <w:style w:type="paragraph" w:customStyle="1" w:styleId="Default">
    <w:name w:val="Default"/>
    <w:rsid w:val="007A6F5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rporate4Cont2">
    <w:name w:val="Corporate4 Cont 2"/>
    <w:basedOn w:val="Normal"/>
    <w:rsid w:val="007A6F5A"/>
    <w:pPr>
      <w:spacing w:after="240"/>
      <w:ind w:firstLine="2160"/>
    </w:pPr>
    <w:rPr>
      <w:rFonts w:ascii="Arial" w:hAnsi="Arial" w:cs="Arial"/>
      <w:sz w:val="21"/>
      <w:szCs w:val="20"/>
    </w:rPr>
  </w:style>
  <w:style w:type="paragraph" w:customStyle="1" w:styleId="MSAText03">
    <w:name w:val="MSAText03"/>
    <w:basedOn w:val="BodyText"/>
    <w:link w:val="MSAText03Char"/>
    <w:rsid w:val="007A6F5A"/>
    <w:pPr>
      <w:tabs>
        <w:tab w:val="left" w:pos="2160"/>
      </w:tabs>
      <w:spacing w:before="240" w:after="0"/>
      <w:ind w:firstLine="1440"/>
    </w:pPr>
    <w:rPr>
      <w:sz w:val="22"/>
      <w:szCs w:val="22"/>
    </w:rPr>
  </w:style>
  <w:style w:type="paragraph" w:customStyle="1" w:styleId="MSAText04">
    <w:name w:val="MSAText04"/>
    <w:basedOn w:val="0000PARA"/>
    <w:rsid w:val="007A6F5A"/>
    <w:pPr>
      <w:tabs>
        <w:tab w:val="left" w:pos="2880"/>
      </w:tabs>
      <w:ind w:left="0" w:firstLine="2160"/>
      <w:jc w:val="left"/>
    </w:pPr>
    <w:rPr>
      <w:szCs w:val="22"/>
    </w:rPr>
  </w:style>
  <w:style w:type="paragraph" w:customStyle="1" w:styleId="ShortFormL1">
    <w:name w:val="ShortForm_L1"/>
    <w:basedOn w:val="Normal"/>
    <w:next w:val="BodyText"/>
    <w:rsid w:val="007A6F5A"/>
    <w:pPr>
      <w:numPr>
        <w:numId w:val="2"/>
      </w:numPr>
      <w:spacing w:after="120"/>
      <w:outlineLvl w:val="0"/>
    </w:pPr>
    <w:rPr>
      <w:rFonts w:ascii="Verdana" w:hAnsi="Verdana"/>
      <w:sz w:val="16"/>
      <w:szCs w:val="20"/>
    </w:rPr>
  </w:style>
  <w:style w:type="paragraph" w:styleId="BlockText">
    <w:name w:val="Block Text"/>
    <w:basedOn w:val="Normal"/>
    <w:rsid w:val="007A6F5A"/>
    <w:pPr>
      <w:spacing w:after="120"/>
      <w:ind w:left="1440" w:right="1440"/>
    </w:pPr>
  </w:style>
  <w:style w:type="paragraph" w:customStyle="1" w:styleId="ShortFormL2">
    <w:name w:val="ShortForm_L2"/>
    <w:basedOn w:val="ShortFormL1"/>
    <w:next w:val="BodyText"/>
    <w:rsid w:val="007A6F5A"/>
    <w:pPr>
      <w:numPr>
        <w:ilvl w:val="2"/>
      </w:numPr>
      <w:tabs>
        <w:tab w:val="clear" w:pos="720"/>
        <w:tab w:val="num" w:pos="360"/>
      </w:tabs>
      <w:ind w:left="360"/>
      <w:outlineLvl w:val="1"/>
    </w:pPr>
  </w:style>
  <w:style w:type="paragraph" w:customStyle="1" w:styleId="ShortFormL3">
    <w:name w:val="ShortForm_L3"/>
    <w:basedOn w:val="ShortFormL2"/>
    <w:next w:val="BodyText"/>
    <w:rsid w:val="007A6F5A"/>
    <w:pPr>
      <w:numPr>
        <w:ilvl w:val="3"/>
      </w:numPr>
      <w:tabs>
        <w:tab w:val="clear" w:pos="1008"/>
        <w:tab w:val="num" w:pos="720"/>
      </w:tabs>
      <w:ind w:left="720" w:hanging="360"/>
      <w:outlineLvl w:val="2"/>
    </w:pPr>
  </w:style>
  <w:style w:type="paragraph" w:customStyle="1" w:styleId="ShortFormL4">
    <w:name w:val="ShortForm_L4"/>
    <w:basedOn w:val="ShortFormL3"/>
    <w:next w:val="BodyText"/>
    <w:rsid w:val="007A6F5A"/>
    <w:pPr>
      <w:numPr>
        <w:ilvl w:val="4"/>
      </w:numPr>
      <w:tabs>
        <w:tab w:val="clear" w:pos="3600"/>
        <w:tab w:val="num" w:pos="1008"/>
      </w:tabs>
      <w:ind w:left="1008" w:hanging="288"/>
      <w:outlineLvl w:val="3"/>
    </w:pPr>
  </w:style>
  <w:style w:type="paragraph" w:customStyle="1" w:styleId="ShortFormL5">
    <w:name w:val="ShortForm_L5"/>
    <w:basedOn w:val="ShortFormL4"/>
    <w:next w:val="BodyText"/>
    <w:rsid w:val="007A6F5A"/>
    <w:pPr>
      <w:numPr>
        <w:ilvl w:val="5"/>
      </w:numPr>
      <w:tabs>
        <w:tab w:val="clear" w:pos="3960"/>
        <w:tab w:val="num" w:pos="3600"/>
      </w:tabs>
      <w:ind w:firstLine="1440"/>
      <w:outlineLvl w:val="4"/>
    </w:pPr>
  </w:style>
  <w:style w:type="paragraph" w:customStyle="1" w:styleId="ShortFormL6">
    <w:name w:val="ShortForm_L6"/>
    <w:basedOn w:val="ShortFormL5"/>
    <w:next w:val="BodyText"/>
    <w:rsid w:val="007A6F5A"/>
    <w:pPr>
      <w:tabs>
        <w:tab w:val="clear" w:pos="3600"/>
        <w:tab w:val="num" w:pos="3960"/>
      </w:tabs>
      <w:ind w:firstLine="1800"/>
      <w:outlineLvl w:val="5"/>
    </w:pPr>
  </w:style>
  <w:style w:type="paragraph" w:customStyle="1" w:styleId="Char3CharCharCharCharCharCharCharCharCharCharCharCharCharCharCharCharCharCharCharChar">
    <w:name w:val="Char3 Char Char Char Char Char Char Char Char Char Char Char Char Char Char Char Char Char Char Char Char"/>
    <w:basedOn w:val="Normal"/>
    <w:rsid w:val="007A6F5A"/>
    <w:pPr>
      <w:spacing w:after="160" w:line="240" w:lineRule="exact"/>
    </w:pPr>
    <w:rPr>
      <w:rFonts w:ascii="Verdana" w:eastAsia="MS Mincho" w:hAnsi="Verdana"/>
      <w:sz w:val="20"/>
      <w:szCs w:val="20"/>
    </w:rPr>
  </w:style>
  <w:style w:type="paragraph" w:customStyle="1" w:styleId="CharChar">
    <w:name w:val="Char Char"/>
    <w:basedOn w:val="Normal"/>
    <w:rsid w:val="007A6F5A"/>
    <w:pPr>
      <w:spacing w:after="160" w:line="240" w:lineRule="exact"/>
    </w:pPr>
    <w:rPr>
      <w:rFonts w:ascii="Verdana" w:eastAsia="MS Mincho" w:hAnsi="Verdana"/>
      <w:sz w:val="20"/>
      <w:szCs w:val="20"/>
    </w:rPr>
  </w:style>
  <w:style w:type="paragraph" w:customStyle="1" w:styleId="aPARA">
    <w:name w:val="a. PARA"/>
    <w:basedOn w:val="Normal"/>
    <w:rsid w:val="007A6F5A"/>
    <w:pPr>
      <w:spacing w:before="120"/>
      <w:ind w:left="2347" w:hanging="547"/>
      <w:jc w:val="both"/>
    </w:pPr>
    <w:rPr>
      <w:rFonts w:ascii="Arial" w:hAnsi="Arial" w:cs="Arial"/>
      <w:sz w:val="22"/>
    </w:rPr>
  </w:style>
  <w:style w:type="paragraph" w:customStyle="1" w:styleId="Corporate4Cont1">
    <w:name w:val="Corporate4 Cont 1"/>
    <w:basedOn w:val="Normal"/>
    <w:rsid w:val="007A6F5A"/>
    <w:pPr>
      <w:spacing w:after="240"/>
      <w:ind w:firstLine="1440"/>
    </w:pPr>
    <w:rPr>
      <w:rFonts w:ascii="Arial" w:hAnsi="Arial" w:cs="Arial"/>
      <w:sz w:val="21"/>
      <w:szCs w:val="20"/>
    </w:rPr>
  </w:style>
  <w:style w:type="paragraph" w:customStyle="1" w:styleId="CM52">
    <w:name w:val="CM52"/>
    <w:basedOn w:val="Normal"/>
    <w:next w:val="Normal"/>
    <w:rsid w:val="007A6F5A"/>
    <w:pPr>
      <w:widowControl w:val="0"/>
      <w:autoSpaceDE w:val="0"/>
      <w:autoSpaceDN w:val="0"/>
      <w:adjustRightInd w:val="0"/>
      <w:spacing w:after="185"/>
    </w:pPr>
    <w:rPr>
      <w:rFonts w:ascii="T 2" w:hAnsi="T 2" w:cs="T 2"/>
    </w:rPr>
  </w:style>
  <w:style w:type="character" w:customStyle="1" w:styleId="underline">
    <w:name w:val="underline"/>
    <w:rsid w:val="007A6F5A"/>
    <w:rPr>
      <w:u w:val="single"/>
    </w:rPr>
  </w:style>
  <w:style w:type="paragraph" w:customStyle="1" w:styleId="BodyTextContinued">
    <w:name w:val="Body Text Continued"/>
    <w:basedOn w:val="BodyText"/>
    <w:next w:val="BodyText"/>
    <w:link w:val="BodyTextContinuedChar"/>
    <w:rsid w:val="007A6F5A"/>
    <w:pPr>
      <w:ind w:firstLine="0"/>
    </w:pPr>
    <w:rPr>
      <w:szCs w:val="24"/>
    </w:rPr>
  </w:style>
  <w:style w:type="character" w:customStyle="1" w:styleId="BodyTextContinuedChar">
    <w:name w:val="Body Text Continued Char"/>
    <w:link w:val="BodyTextContinued"/>
    <w:rsid w:val="007A6F5A"/>
    <w:rPr>
      <w:rFonts w:ascii="Arial" w:eastAsia="Times New Roman" w:hAnsi="Arial" w:cs="Arial"/>
      <w:sz w:val="21"/>
      <w:szCs w:val="24"/>
    </w:rPr>
  </w:style>
  <w:style w:type="paragraph" w:customStyle="1" w:styleId="MSAText05">
    <w:name w:val="MSAText05"/>
    <w:basedOn w:val="Normal"/>
    <w:rsid w:val="007A6F5A"/>
    <w:pPr>
      <w:tabs>
        <w:tab w:val="left" w:pos="3600"/>
      </w:tabs>
      <w:spacing w:before="240"/>
      <w:ind w:left="3600" w:hanging="720"/>
    </w:pPr>
    <w:rPr>
      <w:rFonts w:ascii="Arial" w:hAnsi="Arial"/>
      <w:sz w:val="22"/>
      <w:szCs w:val="22"/>
    </w:rPr>
  </w:style>
  <w:style w:type="paragraph" w:styleId="BodyTextIndent">
    <w:name w:val="Body Text Indent"/>
    <w:basedOn w:val="Normal"/>
    <w:link w:val="BodyTextIndentChar"/>
    <w:rsid w:val="007A6F5A"/>
    <w:pPr>
      <w:spacing w:after="120"/>
      <w:ind w:left="360"/>
    </w:pPr>
  </w:style>
  <w:style w:type="character" w:customStyle="1" w:styleId="BodyTextIndentChar">
    <w:name w:val="Body Text Indent Char"/>
    <w:basedOn w:val="DefaultParagraphFont"/>
    <w:link w:val="BodyTextIndent"/>
    <w:rsid w:val="007A6F5A"/>
    <w:rPr>
      <w:rFonts w:ascii="Times New Roman" w:eastAsia="Times New Roman" w:hAnsi="Times New Roman" w:cs="Times New Roman"/>
      <w:sz w:val="24"/>
      <w:szCs w:val="24"/>
    </w:rPr>
  </w:style>
  <w:style w:type="paragraph" w:styleId="BodyText2">
    <w:name w:val="Body Text 2"/>
    <w:basedOn w:val="Normal"/>
    <w:link w:val="BodyText2Char"/>
    <w:rsid w:val="007A6F5A"/>
    <w:pPr>
      <w:spacing w:after="120" w:line="480" w:lineRule="auto"/>
    </w:pPr>
  </w:style>
  <w:style w:type="character" w:customStyle="1" w:styleId="BodyText2Char">
    <w:name w:val="Body Text 2 Char"/>
    <w:basedOn w:val="DefaultParagraphFont"/>
    <w:link w:val="BodyText2"/>
    <w:rsid w:val="007A6F5A"/>
    <w:rPr>
      <w:rFonts w:ascii="Times New Roman" w:eastAsia="Times New Roman" w:hAnsi="Times New Roman" w:cs="Times New Roman"/>
      <w:sz w:val="24"/>
      <w:szCs w:val="24"/>
    </w:rPr>
  </w:style>
  <w:style w:type="paragraph" w:styleId="Header">
    <w:name w:val="header"/>
    <w:basedOn w:val="Normal"/>
    <w:link w:val="HeaderChar"/>
    <w:uiPriority w:val="99"/>
    <w:rsid w:val="007A6F5A"/>
    <w:pPr>
      <w:tabs>
        <w:tab w:val="center" w:pos="4320"/>
        <w:tab w:val="right" w:pos="8640"/>
      </w:tabs>
    </w:pPr>
  </w:style>
  <w:style w:type="character" w:customStyle="1" w:styleId="HeaderChar">
    <w:name w:val="Header Char"/>
    <w:basedOn w:val="DefaultParagraphFont"/>
    <w:link w:val="Header"/>
    <w:uiPriority w:val="99"/>
    <w:rsid w:val="007A6F5A"/>
    <w:rPr>
      <w:rFonts w:ascii="Times New Roman" w:eastAsia="Times New Roman" w:hAnsi="Times New Roman" w:cs="Times New Roman"/>
      <w:sz w:val="24"/>
      <w:szCs w:val="24"/>
    </w:rPr>
  </w:style>
  <w:style w:type="paragraph" w:styleId="Footer">
    <w:name w:val="footer"/>
    <w:basedOn w:val="Normal"/>
    <w:link w:val="FooterChar"/>
    <w:uiPriority w:val="99"/>
    <w:rsid w:val="007A6F5A"/>
    <w:pPr>
      <w:tabs>
        <w:tab w:val="center" w:pos="4320"/>
        <w:tab w:val="right" w:pos="8640"/>
      </w:tabs>
    </w:pPr>
  </w:style>
  <w:style w:type="character" w:customStyle="1" w:styleId="FooterChar">
    <w:name w:val="Footer Char"/>
    <w:basedOn w:val="DefaultParagraphFont"/>
    <w:link w:val="Footer"/>
    <w:uiPriority w:val="99"/>
    <w:rsid w:val="007A6F5A"/>
    <w:rPr>
      <w:rFonts w:ascii="Times New Roman" w:eastAsia="Times New Roman" w:hAnsi="Times New Roman" w:cs="Times New Roman"/>
      <w:sz w:val="24"/>
      <w:szCs w:val="24"/>
    </w:rPr>
  </w:style>
  <w:style w:type="character" w:styleId="PageNumber">
    <w:name w:val="page number"/>
    <w:basedOn w:val="DefaultParagraphFont"/>
    <w:rsid w:val="007A6F5A"/>
  </w:style>
  <w:style w:type="paragraph" w:customStyle="1" w:styleId="AddressText">
    <w:name w:val="AddressText"/>
    <w:basedOn w:val="Normal"/>
    <w:rsid w:val="007A6F5A"/>
    <w:pPr>
      <w:ind w:left="720"/>
      <w:jc w:val="both"/>
    </w:pPr>
    <w:rPr>
      <w:rFonts w:ascii="Arial" w:hAnsi="Arial"/>
      <w:sz w:val="22"/>
    </w:rPr>
  </w:style>
  <w:style w:type="paragraph" w:customStyle="1" w:styleId="CM23">
    <w:name w:val="CM23"/>
    <w:basedOn w:val="Normal"/>
    <w:next w:val="Normal"/>
    <w:rsid w:val="007A6F5A"/>
    <w:pPr>
      <w:widowControl w:val="0"/>
      <w:autoSpaceDE w:val="0"/>
      <w:autoSpaceDN w:val="0"/>
      <w:adjustRightInd w:val="0"/>
      <w:spacing w:line="196" w:lineRule="atLeast"/>
    </w:pPr>
    <w:rPr>
      <w:rFonts w:ascii="T 2" w:hAnsi="T 2" w:cs="T 2"/>
    </w:rPr>
  </w:style>
  <w:style w:type="table" w:styleId="TableGrid">
    <w:name w:val="Table Grid"/>
    <w:basedOn w:val="TableNormal"/>
    <w:rsid w:val="007A6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A6F5A"/>
    <w:pPr>
      <w:tabs>
        <w:tab w:val="right" w:leader="dot" w:pos="8630"/>
      </w:tabs>
      <w:ind w:left="1260" w:hanging="1260"/>
    </w:pPr>
    <w:rPr>
      <w:rFonts w:ascii="Arial" w:hAnsi="Arial"/>
      <w:sz w:val="22"/>
    </w:rPr>
  </w:style>
  <w:style w:type="paragraph" w:styleId="TOC2">
    <w:name w:val="toc 2"/>
    <w:basedOn w:val="Normal"/>
    <w:next w:val="Normal"/>
    <w:autoRedefine/>
    <w:uiPriority w:val="39"/>
    <w:rsid w:val="007A6F5A"/>
    <w:pPr>
      <w:ind w:left="240"/>
    </w:pPr>
    <w:rPr>
      <w:rFonts w:ascii="Arial" w:hAnsi="Arial"/>
      <w:sz w:val="20"/>
    </w:rPr>
  </w:style>
  <w:style w:type="character" w:styleId="Hyperlink">
    <w:name w:val="Hyperlink"/>
    <w:uiPriority w:val="99"/>
    <w:rsid w:val="007A6F5A"/>
    <w:rPr>
      <w:color w:val="0000FF"/>
      <w:u w:val="single"/>
    </w:rPr>
  </w:style>
  <w:style w:type="paragraph" w:customStyle="1" w:styleId="Exhibit01">
    <w:name w:val="Exhibit 01"/>
    <w:basedOn w:val="Char4"/>
    <w:rsid w:val="007A6F5A"/>
    <w:pPr>
      <w:jc w:val="center"/>
    </w:pPr>
    <w:rPr>
      <w:rFonts w:ascii="Arial" w:hAnsi="Arial"/>
      <w:b/>
      <w:bCs/>
      <w:sz w:val="22"/>
    </w:rPr>
  </w:style>
  <w:style w:type="paragraph" w:customStyle="1" w:styleId="Exhibit02">
    <w:name w:val="Exhibit 02"/>
    <w:basedOn w:val="MSAHead02"/>
    <w:link w:val="Exhibit02Char"/>
    <w:rsid w:val="007A6F5A"/>
    <w:pPr>
      <w:tabs>
        <w:tab w:val="clear" w:pos="1440"/>
      </w:tabs>
      <w:ind w:firstLine="0"/>
    </w:pPr>
    <w:rPr>
      <w:b/>
      <w:bCs/>
    </w:rPr>
  </w:style>
  <w:style w:type="paragraph" w:styleId="TOC3">
    <w:name w:val="toc 3"/>
    <w:basedOn w:val="Normal"/>
    <w:next w:val="Normal"/>
    <w:autoRedefine/>
    <w:uiPriority w:val="39"/>
    <w:rsid w:val="007A6F5A"/>
    <w:pPr>
      <w:ind w:left="480"/>
    </w:pPr>
  </w:style>
  <w:style w:type="paragraph" w:styleId="TOC4">
    <w:name w:val="toc 4"/>
    <w:basedOn w:val="Normal"/>
    <w:next w:val="Normal"/>
    <w:autoRedefine/>
    <w:uiPriority w:val="39"/>
    <w:rsid w:val="007A6F5A"/>
    <w:pPr>
      <w:ind w:left="720"/>
    </w:pPr>
  </w:style>
  <w:style w:type="paragraph" w:styleId="TOC5">
    <w:name w:val="toc 5"/>
    <w:basedOn w:val="Normal"/>
    <w:next w:val="Normal"/>
    <w:autoRedefine/>
    <w:uiPriority w:val="39"/>
    <w:rsid w:val="007A6F5A"/>
    <w:pPr>
      <w:ind w:left="960"/>
    </w:pPr>
  </w:style>
  <w:style w:type="paragraph" w:styleId="TOC6">
    <w:name w:val="toc 6"/>
    <w:basedOn w:val="Normal"/>
    <w:next w:val="Normal"/>
    <w:autoRedefine/>
    <w:uiPriority w:val="39"/>
    <w:rsid w:val="007A6F5A"/>
    <w:pPr>
      <w:ind w:left="1200"/>
    </w:pPr>
  </w:style>
  <w:style w:type="paragraph" w:styleId="TOC7">
    <w:name w:val="toc 7"/>
    <w:basedOn w:val="Normal"/>
    <w:next w:val="Normal"/>
    <w:autoRedefine/>
    <w:uiPriority w:val="39"/>
    <w:rsid w:val="007A6F5A"/>
    <w:pPr>
      <w:ind w:left="1440"/>
    </w:pPr>
  </w:style>
  <w:style w:type="paragraph" w:styleId="TOC8">
    <w:name w:val="toc 8"/>
    <w:basedOn w:val="Normal"/>
    <w:next w:val="Normal"/>
    <w:autoRedefine/>
    <w:uiPriority w:val="39"/>
    <w:rsid w:val="007A6F5A"/>
    <w:pPr>
      <w:ind w:left="1680"/>
    </w:pPr>
  </w:style>
  <w:style w:type="paragraph" w:styleId="TOC9">
    <w:name w:val="toc 9"/>
    <w:basedOn w:val="Normal"/>
    <w:next w:val="Normal"/>
    <w:autoRedefine/>
    <w:uiPriority w:val="39"/>
    <w:rsid w:val="007A6F5A"/>
    <w:pPr>
      <w:ind w:left="1920"/>
    </w:pPr>
  </w:style>
  <w:style w:type="character" w:customStyle="1" w:styleId="StyleMSAHead02Before0Firstline1Char">
    <w:name w:val="Style MSAHead02 + Before:  0&quot; First line:  1&quot; Char"/>
    <w:link w:val="StyleMSAHead02Before0Firstline1"/>
    <w:rsid w:val="007A6F5A"/>
    <w:rPr>
      <w:rFonts w:ascii="Arial" w:eastAsia="Times New Roman" w:hAnsi="Arial" w:cs="Arial"/>
    </w:rPr>
  </w:style>
  <w:style w:type="character" w:customStyle="1" w:styleId="MSAHead02Char">
    <w:name w:val="MSAHead02 Char"/>
    <w:basedOn w:val="StyleMSAHead02Before0Firstline1Char"/>
    <w:link w:val="MSAHead02"/>
    <w:rsid w:val="007A6F5A"/>
    <w:rPr>
      <w:rFonts w:ascii="Arial" w:eastAsia="Times New Roman" w:hAnsi="Arial" w:cs="Arial"/>
    </w:rPr>
  </w:style>
  <w:style w:type="character" w:customStyle="1" w:styleId="Exhibit02Char">
    <w:name w:val="Exhibit 02 Char"/>
    <w:link w:val="Exhibit02"/>
    <w:rsid w:val="007A6F5A"/>
    <w:rPr>
      <w:rFonts w:ascii="Arial" w:eastAsia="Times New Roman" w:hAnsi="Arial" w:cs="Arial"/>
      <w:b/>
      <w:bCs/>
    </w:rPr>
  </w:style>
  <w:style w:type="paragraph" w:styleId="BalloonText">
    <w:name w:val="Balloon Text"/>
    <w:basedOn w:val="Normal"/>
    <w:link w:val="BalloonTextChar"/>
    <w:semiHidden/>
    <w:rsid w:val="007A6F5A"/>
    <w:rPr>
      <w:rFonts w:ascii="Tahoma" w:hAnsi="Tahoma" w:cs="Tahoma"/>
      <w:sz w:val="16"/>
      <w:szCs w:val="16"/>
    </w:rPr>
  </w:style>
  <w:style w:type="character" w:customStyle="1" w:styleId="BalloonTextChar">
    <w:name w:val="Balloon Text Char"/>
    <w:basedOn w:val="DefaultParagraphFont"/>
    <w:link w:val="BalloonText"/>
    <w:semiHidden/>
    <w:rsid w:val="007A6F5A"/>
    <w:rPr>
      <w:rFonts w:ascii="Tahoma" w:eastAsia="Times New Roman" w:hAnsi="Tahoma" w:cs="Tahoma"/>
      <w:sz w:val="16"/>
      <w:szCs w:val="16"/>
    </w:rPr>
  </w:style>
  <w:style w:type="paragraph" w:customStyle="1" w:styleId="ListNumbera">
    <w:name w:val="ListNumber a."/>
    <w:basedOn w:val="Normal"/>
    <w:next w:val="Normal"/>
    <w:autoRedefine/>
    <w:rsid w:val="007A6F5A"/>
    <w:pPr>
      <w:ind w:right="-360"/>
    </w:pPr>
    <w:rPr>
      <w:rFonts w:ascii="Arial" w:hAnsi="Arial" w:cs="Arial"/>
      <w:sz w:val="22"/>
    </w:rPr>
  </w:style>
  <w:style w:type="paragraph" w:customStyle="1" w:styleId="Paragraph">
    <w:name w:val="* Paragraph"/>
    <w:aliases w:val="left-aligned1"/>
    <w:rsid w:val="007A6F5A"/>
    <w:pPr>
      <w:widowControl w:val="0"/>
      <w:autoSpaceDE w:val="0"/>
      <w:autoSpaceDN w:val="0"/>
      <w:adjustRightInd w:val="0"/>
      <w:spacing w:after="0" w:line="240" w:lineRule="atLeast"/>
    </w:pPr>
    <w:rPr>
      <w:rFonts w:ascii="Courier New" w:eastAsia="Times New Roman" w:hAnsi="Courier New" w:cs="Courier New"/>
      <w:sz w:val="24"/>
      <w:szCs w:val="24"/>
    </w:rPr>
  </w:style>
  <w:style w:type="paragraph" w:styleId="BodyTextIndent2">
    <w:name w:val="Body Text Indent 2"/>
    <w:basedOn w:val="Normal"/>
    <w:link w:val="BodyTextIndent2Char"/>
    <w:rsid w:val="007A6F5A"/>
    <w:pPr>
      <w:spacing w:after="120" w:line="480" w:lineRule="auto"/>
      <w:ind w:left="360"/>
    </w:pPr>
  </w:style>
  <w:style w:type="character" w:customStyle="1" w:styleId="BodyTextIndent2Char">
    <w:name w:val="Body Text Indent 2 Char"/>
    <w:basedOn w:val="DefaultParagraphFont"/>
    <w:link w:val="BodyTextIndent2"/>
    <w:rsid w:val="007A6F5A"/>
    <w:rPr>
      <w:rFonts w:ascii="Times New Roman" w:eastAsia="Times New Roman" w:hAnsi="Times New Roman" w:cs="Times New Roman"/>
      <w:sz w:val="24"/>
      <w:szCs w:val="24"/>
    </w:rPr>
  </w:style>
  <w:style w:type="paragraph" w:styleId="BodyTextIndent3">
    <w:name w:val="Body Text Indent 3"/>
    <w:basedOn w:val="Normal"/>
    <w:link w:val="BodyTextIndent3Char"/>
    <w:rsid w:val="007A6F5A"/>
    <w:pPr>
      <w:spacing w:after="120"/>
      <w:ind w:left="360"/>
    </w:pPr>
    <w:rPr>
      <w:sz w:val="16"/>
      <w:szCs w:val="16"/>
    </w:rPr>
  </w:style>
  <w:style w:type="character" w:customStyle="1" w:styleId="BodyTextIndent3Char">
    <w:name w:val="Body Text Indent 3 Char"/>
    <w:basedOn w:val="DefaultParagraphFont"/>
    <w:link w:val="BodyTextIndent3"/>
    <w:rsid w:val="007A6F5A"/>
    <w:rPr>
      <w:rFonts w:ascii="Times New Roman" w:eastAsia="Times New Roman" w:hAnsi="Times New Roman" w:cs="Times New Roman"/>
      <w:sz w:val="16"/>
      <w:szCs w:val="16"/>
    </w:rPr>
  </w:style>
  <w:style w:type="paragraph" w:customStyle="1" w:styleId="Exibit03">
    <w:name w:val="Exibit03"/>
    <w:basedOn w:val="Exhibit02"/>
    <w:link w:val="Exibit03Char"/>
    <w:rsid w:val="007A6F5A"/>
    <w:pPr>
      <w:tabs>
        <w:tab w:val="left" w:pos="1440"/>
      </w:tabs>
      <w:ind w:firstLine="720"/>
    </w:pPr>
    <w:rPr>
      <w:b w:val="0"/>
      <w:bCs w:val="0"/>
    </w:rPr>
  </w:style>
  <w:style w:type="paragraph" w:customStyle="1" w:styleId="ListNumber1">
    <w:name w:val="ListNumber 1."/>
    <w:basedOn w:val="Normal"/>
    <w:rsid w:val="007A6F5A"/>
    <w:pPr>
      <w:spacing w:before="120"/>
      <w:ind w:left="432" w:hanging="432"/>
      <w:jc w:val="both"/>
    </w:pPr>
    <w:rPr>
      <w:rFonts w:ascii="Arial" w:hAnsi="Arial" w:cs="Arial"/>
      <w:sz w:val="22"/>
    </w:rPr>
  </w:style>
  <w:style w:type="character" w:customStyle="1" w:styleId="Exibit03Char">
    <w:name w:val="Exibit03 Char"/>
    <w:basedOn w:val="Exhibit02Char"/>
    <w:link w:val="Exibit03"/>
    <w:rsid w:val="007A6F5A"/>
    <w:rPr>
      <w:rFonts w:ascii="Arial" w:eastAsia="Times New Roman" w:hAnsi="Arial" w:cs="Arial"/>
      <w:b w:val="0"/>
      <w:bCs w:val="0"/>
    </w:rPr>
  </w:style>
  <w:style w:type="paragraph" w:customStyle="1" w:styleId="CM48">
    <w:name w:val="CM48"/>
    <w:basedOn w:val="Normal"/>
    <w:next w:val="Normal"/>
    <w:rsid w:val="007A6F5A"/>
    <w:pPr>
      <w:widowControl w:val="0"/>
      <w:autoSpaceDE w:val="0"/>
      <w:autoSpaceDN w:val="0"/>
      <w:adjustRightInd w:val="0"/>
      <w:spacing w:after="105"/>
    </w:pPr>
    <w:rPr>
      <w:rFonts w:ascii="T 2" w:hAnsi="T 2" w:cs="T 2"/>
    </w:rPr>
  </w:style>
  <w:style w:type="paragraph" w:customStyle="1" w:styleId="indent1">
    <w:name w:val="indent1"/>
    <w:basedOn w:val="Normal"/>
    <w:rsid w:val="007A6F5A"/>
    <w:pPr>
      <w:overflowPunct w:val="0"/>
      <w:autoSpaceDE w:val="0"/>
      <w:autoSpaceDN w:val="0"/>
      <w:adjustRightInd w:val="0"/>
      <w:ind w:left="720" w:hanging="720"/>
      <w:textAlignment w:val="baseline"/>
    </w:pPr>
    <w:rPr>
      <w:szCs w:val="20"/>
    </w:rPr>
  </w:style>
  <w:style w:type="paragraph" w:customStyle="1" w:styleId="Char1CharCharCharCharChar">
    <w:name w:val="Char1 Char Char Char Char Char"/>
    <w:basedOn w:val="Normal"/>
    <w:rsid w:val="007A6F5A"/>
    <w:pPr>
      <w:spacing w:after="160" w:line="240" w:lineRule="exact"/>
    </w:pPr>
    <w:rPr>
      <w:rFonts w:ascii="Verdana" w:hAnsi="Verdana"/>
      <w:sz w:val="20"/>
      <w:szCs w:val="20"/>
    </w:rPr>
  </w:style>
  <w:style w:type="paragraph" w:customStyle="1" w:styleId="1PARA">
    <w:name w:val="(1)PARA"/>
    <w:basedOn w:val="Normal"/>
    <w:next w:val="Normal"/>
    <w:rsid w:val="007A6F5A"/>
    <w:pPr>
      <w:spacing w:before="120"/>
      <w:ind w:left="2880" w:hanging="540"/>
      <w:jc w:val="both"/>
    </w:pPr>
    <w:rPr>
      <w:rFonts w:ascii="Arial" w:hAnsi="Arial" w:cs="Arial"/>
      <w:sz w:val="22"/>
    </w:rPr>
  </w:style>
  <w:style w:type="paragraph" w:customStyle="1" w:styleId="aPARAUNDER1">
    <w:name w:val="(a)PARA UNDER (1)"/>
    <w:basedOn w:val="1PARA"/>
    <w:next w:val="Normal"/>
    <w:rsid w:val="007A6F5A"/>
    <w:pPr>
      <w:ind w:left="3600" w:hanging="720"/>
    </w:pPr>
  </w:style>
  <w:style w:type="paragraph" w:customStyle="1" w:styleId="aIndentedPARA">
    <w:name w:val="a.IndentedPARA"/>
    <w:basedOn w:val="Normal"/>
    <w:rsid w:val="007A6F5A"/>
    <w:pPr>
      <w:spacing w:before="120"/>
      <w:ind w:left="2160" w:hanging="360"/>
      <w:jc w:val="both"/>
    </w:pPr>
    <w:rPr>
      <w:rFonts w:ascii="Arial" w:hAnsi="Arial" w:cs="Arial"/>
      <w:sz w:val="22"/>
    </w:rPr>
  </w:style>
  <w:style w:type="paragraph" w:customStyle="1" w:styleId="00aPARA">
    <w:name w:val="0.0 a. PARA"/>
    <w:basedOn w:val="00PARA"/>
    <w:rsid w:val="007A6F5A"/>
    <w:pPr>
      <w:tabs>
        <w:tab w:val="left" w:pos="1440"/>
      </w:tabs>
      <w:ind w:left="2160" w:hanging="1440"/>
    </w:pPr>
  </w:style>
  <w:style w:type="paragraph" w:customStyle="1" w:styleId="def">
    <w:name w:val="def"/>
    <w:basedOn w:val="Normal"/>
    <w:rsid w:val="007A6F5A"/>
    <w:pPr>
      <w:spacing w:after="240"/>
      <w:ind w:firstLine="720"/>
      <w:jc w:val="both"/>
    </w:pPr>
    <w:rPr>
      <w:szCs w:val="20"/>
    </w:rPr>
  </w:style>
  <w:style w:type="character" w:customStyle="1" w:styleId="MSAText03Char">
    <w:name w:val="MSAText03 Char"/>
    <w:link w:val="MSAText03"/>
    <w:rsid w:val="007A6F5A"/>
    <w:rPr>
      <w:rFonts w:ascii="Arial" w:eastAsia="Times New Roman" w:hAnsi="Arial" w:cs="Arial"/>
    </w:rPr>
  </w:style>
  <w:style w:type="paragraph" w:customStyle="1" w:styleId="c2">
    <w:name w:val="c2"/>
    <w:basedOn w:val="Normal"/>
    <w:rsid w:val="007A6F5A"/>
    <w:pPr>
      <w:widowControl w:val="0"/>
      <w:autoSpaceDE w:val="0"/>
      <w:autoSpaceDN w:val="0"/>
      <w:adjustRightInd w:val="0"/>
      <w:spacing w:line="240" w:lineRule="atLeast"/>
      <w:jc w:val="center"/>
    </w:pPr>
    <w:rPr>
      <w:rFonts w:ascii="Arial" w:hAnsi="Arial"/>
      <w:sz w:val="22"/>
    </w:rPr>
  </w:style>
  <w:style w:type="paragraph" w:styleId="BodyTextFirstIndent">
    <w:name w:val="Body Text First Indent"/>
    <w:basedOn w:val="BodyText"/>
    <w:link w:val="BodyTextFirstIndentChar"/>
    <w:rsid w:val="007A6F5A"/>
    <w:pPr>
      <w:spacing w:after="120"/>
      <w:ind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rsid w:val="007A6F5A"/>
    <w:rPr>
      <w:rFonts w:ascii="Times New Roman" w:eastAsia="Times New Roman" w:hAnsi="Times New Roman" w:cs="Times New Roman"/>
      <w:sz w:val="24"/>
      <w:szCs w:val="24"/>
    </w:rPr>
  </w:style>
  <w:style w:type="paragraph" w:customStyle="1" w:styleId="bodytext1">
    <w:name w:val="body text 1"/>
    <w:basedOn w:val="BodyText"/>
    <w:rsid w:val="007A6F5A"/>
    <w:pPr>
      <w:spacing w:after="120"/>
      <w:ind w:firstLine="1440"/>
    </w:pPr>
    <w:rPr>
      <w:rFonts w:ascii="Times New Roman" w:hAnsi="Times New Roman" w:cs="Times New Roman"/>
      <w:sz w:val="26"/>
    </w:rPr>
  </w:style>
  <w:style w:type="paragraph" w:customStyle="1" w:styleId="Heading">
    <w:name w:val="Heading"/>
    <w:basedOn w:val="Normal"/>
    <w:next w:val="BodyText"/>
    <w:rsid w:val="007A6F5A"/>
    <w:pPr>
      <w:spacing w:after="240"/>
      <w:ind w:left="1440" w:right="1440"/>
      <w:jc w:val="center"/>
    </w:pPr>
    <w:rPr>
      <w:b/>
      <w:caps/>
      <w:sz w:val="26"/>
      <w:szCs w:val="20"/>
    </w:rPr>
  </w:style>
  <w:style w:type="paragraph" w:customStyle="1" w:styleId="Bullet2line">
    <w:name w:val="Bullet 2line"/>
    <w:basedOn w:val="BodyText"/>
    <w:link w:val="Bullet2lineChar"/>
    <w:rsid w:val="007A6F5A"/>
    <w:pPr>
      <w:numPr>
        <w:numId w:val="6"/>
      </w:numPr>
      <w:spacing w:before="100" w:after="100"/>
    </w:pPr>
    <w:rPr>
      <w:rFonts w:ascii="Times New Roman" w:hAnsi="Times New Roman" w:cs="Times New Roman"/>
      <w:sz w:val="24"/>
      <w:szCs w:val="24"/>
    </w:rPr>
  </w:style>
  <w:style w:type="character" w:customStyle="1" w:styleId="Bullet2lineChar">
    <w:name w:val="Bullet 2line Char"/>
    <w:link w:val="Bullet2line"/>
    <w:rsid w:val="007A6F5A"/>
    <w:rPr>
      <w:rFonts w:ascii="Times New Roman" w:eastAsia="Times New Roman" w:hAnsi="Times New Roman" w:cs="Times New Roman"/>
      <w:sz w:val="24"/>
      <w:szCs w:val="24"/>
    </w:rPr>
  </w:style>
  <w:style w:type="paragraph" w:customStyle="1" w:styleId="Step">
    <w:name w:val="Step"/>
    <w:basedOn w:val="BodyText"/>
    <w:rsid w:val="007A6F5A"/>
    <w:pPr>
      <w:tabs>
        <w:tab w:val="left" w:pos="475"/>
        <w:tab w:val="left" w:pos="950"/>
        <w:tab w:val="left" w:pos="1440"/>
        <w:tab w:val="left" w:pos="1915"/>
        <w:tab w:val="left" w:pos="2390"/>
      </w:tabs>
      <w:spacing w:before="100" w:after="100"/>
      <w:ind w:firstLine="0"/>
    </w:pPr>
    <w:rPr>
      <w:rFonts w:ascii="Times New Roman" w:hAnsi="Times New Roman" w:cs="Times New Roman"/>
      <w:sz w:val="24"/>
      <w:szCs w:val="24"/>
    </w:rPr>
  </w:style>
  <w:style w:type="paragraph" w:styleId="Revision">
    <w:name w:val="Revision"/>
    <w:hidden/>
    <w:uiPriority w:val="99"/>
    <w:semiHidden/>
    <w:rsid w:val="007A6F5A"/>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7A6F5A"/>
    <w:rPr>
      <w:sz w:val="16"/>
      <w:szCs w:val="16"/>
    </w:rPr>
  </w:style>
  <w:style w:type="paragraph" w:styleId="CommentText">
    <w:name w:val="annotation text"/>
    <w:basedOn w:val="Normal"/>
    <w:link w:val="CommentTextChar"/>
    <w:uiPriority w:val="99"/>
    <w:semiHidden/>
    <w:unhideWhenUsed/>
    <w:rsid w:val="007A6F5A"/>
    <w:rPr>
      <w:sz w:val="20"/>
      <w:szCs w:val="20"/>
    </w:rPr>
  </w:style>
  <w:style w:type="character" w:customStyle="1" w:styleId="CommentTextChar">
    <w:name w:val="Comment Text Char"/>
    <w:basedOn w:val="DefaultParagraphFont"/>
    <w:link w:val="CommentText"/>
    <w:uiPriority w:val="99"/>
    <w:semiHidden/>
    <w:rsid w:val="007A6F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F5A"/>
    <w:rPr>
      <w:b/>
      <w:bCs/>
    </w:rPr>
  </w:style>
  <w:style w:type="character" w:customStyle="1" w:styleId="CommentSubjectChar">
    <w:name w:val="Comment Subject Char"/>
    <w:basedOn w:val="CommentTextChar"/>
    <w:link w:val="CommentSubject"/>
    <w:uiPriority w:val="99"/>
    <w:semiHidden/>
    <w:rsid w:val="007A6F5A"/>
    <w:rPr>
      <w:rFonts w:ascii="Times New Roman" w:eastAsia="Times New Roman" w:hAnsi="Times New Roman" w:cs="Times New Roman"/>
      <w:b/>
      <w:bCs/>
      <w:sz w:val="20"/>
      <w:szCs w:val="20"/>
    </w:rPr>
  </w:style>
  <w:style w:type="character" w:styleId="FollowedHyperlink">
    <w:name w:val="FollowedHyperlink"/>
    <w:uiPriority w:val="99"/>
    <w:semiHidden/>
    <w:unhideWhenUsed/>
    <w:rsid w:val="007A6F5A"/>
    <w:rPr>
      <w:color w:val="800080"/>
      <w:u w:val="single"/>
    </w:rPr>
  </w:style>
  <w:style w:type="character" w:styleId="UnresolvedMention">
    <w:name w:val="Unresolved Mention"/>
    <w:basedOn w:val="DefaultParagraphFont"/>
    <w:uiPriority w:val="99"/>
    <w:semiHidden/>
    <w:unhideWhenUsed/>
    <w:rsid w:val="001F5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ison.com/content/dam/eix/documents/investors/corporate-governance/supplier-code-of-conduc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e.com/contractorhandbo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e.com/supplierterm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ce.com/supplierte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010E77CC7A849BA8EE12D2804CD6B" ma:contentTypeVersion="18" ma:contentTypeDescription="Create a new document." ma:contentTypeScope="" ma:versionID="dc712b53374c4cb71348ccd171a43efd">
  <xsd:schema xmlns:xsd="http://www.w3.org/2001/XMLSchema" xmlns:xs="http://www.w3.org/2001/XMLSchema" xmlns:p="http://schemas.microsoft.com/office/2006/metadata/properties" xmlns:ns2="e7a86ab6-7fad-4c1a-ad4c-e45732b4a159" xmlns:ns3="6b84e71b-ba29-4e4a-a3fc-7f3c09634790" xmlns:ns4="e45da448-bf9c-43e8-8676-7e88d583ded9" targetNamespace="http://schemas.microsoft.com/office/2006/metadata/properties" ma:root="true" ma:fieldsID="af769387e7947fb5130ff8a9aaac514b" ns2:_="" ns3:_="" ns4:_="">
    <xsd:import namespace="e7a86ab6-7fad-4c1a-ad4c-e45732b4a159"/>
    <xsd:import namespace="6b84e71b-ba29-4e4a-a3fc-7f3c09634790"/>
    <xsd:import namespace="e45da448-bf9c-43e8-8676-7e88d583de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Image" minOccurs="0"/>
                <xsd:element ref="ns2:_x0031_201202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86ab6-7fad-4c1a-ad4c-e45732b4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_x0031_2012022" ma:index="25" nillable="true" ma:displayName="12012022" ma:format="DateOnly" ma:internalName="_x0031_201202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b84e71b-ba29-4e4a-a3fc-7f3c096347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5e4026-daa2-4ba3-a071-08f0459ff0af}" ma:internalName="TaxCatchAll" ma:showField="CatchAllData" ma:web="6b84e71b-ba29-4e4a-a3fc-7f3c09634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5da448-bf9c-43e8-8676-7e88d583ded9" xsi:nil="true"/>
    <lcf76f155ced4ddcb4097134ff3c332f xmlns="e7a86ab6-7fad-4c1a-ad4c-e45732b4a159">
      <Terms xmlns="http://schemas.microsoft.com/office/infopath/2007/PartnerControls"/>
    </lcf76f155ced4ddcb4097134ff3c332f>
    <Image xmlns="e7a86ab6-7fad-4c1a-ad4c-e45732b4a159" xsi:nil="true"/>
    <_x0031_2012022 xmlns="e7a86ab6-7fad-4c1a-ad4c-e45732b4a159" xsi:nil="true"/>
  </documentManagement>
</p:properties>
</file>

<file path=customXml/itemProps1.xml><?xml version="1.0" encoding="utf-8"?>
<ds:datastoreItem xmlns:ds="http://schemas.openxmlformats.org/officeDocument/2006/customXml" ds:itemID="{C598EA3B-F38A-4D5A-9B99-CC51193C6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86ab6-7fad-4c1a-ad4c-e45732b4a159"/>
    <ds:schemaRef ds:uri="6b84e71b-ba29-4e4a-a3fc-7f3c09634790"/>
    <ds:schemaRef ds:uri="e45da448-bf9c-43e8-8676-7e88d583d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61909-DE6B-4A78-B401-DF46AC81655F}">
  <ds:schemaRefs>
    <ds:schemaRef ds:uri="http://schemas.microsoft.com/sharepoint/v3/contenttype/forms"/>
  </ds:schemaRefs>
</ds:datastoreItem>
</file>

<file path=customXml/itemProps3.xml><?xml version="1.0" encoding="utf-8"?>
<ds:datastoreItem xmlns:ds="http://schemas.openxmlformats.org/officeDocument/2006/customXml" ds:itemID="{5F64DD3E-9E37-4C29-99C0-DB32E2DA81E2}">
  <ds:schemaRefs>
    <ds:schemaRef ds:uri="http://schemas.microsoft.com/office/2006/metadata/properties"/>
    <ds:schemaRef ds:uri="http://schemas.microsoft.com/office/infopath/2007/PartnerControls"/>
    <ds:schemaRef ds:uri="e45da448-bf9c-43e8-8676-7e88d583ded9"/>
    <ds:schemaRef ds:uri="e7a86ab6-7fad-4c1a-ad4c-e45732b4a15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16378</Words>
  <Characters>93360</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Mehr</dc:creator>
  <cp:keywords/>
  <dc:description/>
  <cp:lastModifiedBy>Yamunadevi Subramanian</cp:lastModifiedBy>
  <cp:revision>2</cp:revision>
  <dcterms:created xsi:type="dcterms:W3CDTF">2023-06-14T06:00:00Z</dcterms:created>
  <dcterms:modified xsi:type="dcterms:W3CDTF">2023-06-14T06:00:00Z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f976b481-89cb-4be8-8c46-eaa3eac266b4</vt:lpwstr>
  </property>
  <property fmtid="{D5CDD505-2E9C-101B-9397-08002B2CF9AE}" pid="3" name="ContentTypeId">
    <vt:lpwstr>0x0101004A7010E77CC7A849BA8EE12D2804CD6B</vt:lpwstr>
  </property>
</Properties>
</file>